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E97F8">
      <w:pPr>
        <w:spacing w:line="440" w:lineRule="exact"/>
        <w:rPr>
          <w:rFonts w:ascii="仿宋_GB2312" w:eastAsia="仿宋_GB2312"/>
          <w:b/>
          <w:sz w:val="28"/>
          <w:highlight w:val="none"/>
        </w:rPr>
      </w:pPr>
      <w:r>
        <w:rPr>
          <w:rFonts w:hint="eastAsia" w:ascii="仿宋_GB2312" w:eastAsia="仿宋_GB2312"/>
          <w:b/>
          <w:sz w:val="28"/>
          <w:highlight w:val="none"/>
        </w:rPr>
        <w:t>附件1：</w:t>
      </w:r>
    </w:p>
    <w:p w14:paraId="1C605BB4">
      <w:pPr>
        <w:spacing w:line="440" w:lineRule="exact"/>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法 定 代 表 人 授 权 委 托 书</w:t>
      </w:r>
    </w:p>
    <w:p w14:paraId="6F084828">
      <w:pPr>
        <w:spacing w:line="500" w:lineRule="exact"/>
        <w:rPr>
          <w:rFonts w:ascii="仿宋_GB2312" w:hAnsi="仿宋_GB2312" w:eastAsia="仿宋_GB2312" w:cs="仿宋_GB2312"/>
          <w:sz w:val="28"/>
          <w:szCs w:val="28"/>
          <w:highlight w:val="none"/>
        </w:rPr>
      </w:pPr>
      <w:r>
        <w:rPr>
          <w:rFonts w:hint="eastAsia"/>
          <w:b/>
          <w:bCs/>
          <w:sz w:val="24"/>
          <w:szCs w:val="32"/>
          <w:u w:val="single"/>
          <w:lang w:val="en-US" w:eastAsia="zh-CN"/>
        </w:rPr>
        <w:t>启东大晟港务有限公司</w:t>
      </w:r>
      <w:r>
        <w:rPr>
          <w:rFonts w:hint="eastAsia" w:ascii="仿宋_GB2312" w:hAnsi="仿宋_GB2312" w:eastAsia="仿宋_GB2312" w:cs="仿宋_GB2312"/>
          <w:sz w:val="28"/>
          <w:szCs w:val="28"/>
          <w:highlight w:val="none"/>
        </w:rPr>
        <w:t>：</w:t>
      </w:r>
    </w:p>
    <w:p w14:paraId="3AF4C7A6">
      <w:pPr>
        <w:spacing w:line="500" w:lineRule="exact"/>
        <w:ind w:firstLine="560" w:firstLineChars="200"/>
        <w:rPr>
          <w:rFonts w:ascii="仿宋_GB2312" w:hAnsi="宋体" w:eastAsia="仿宋_GB2312"/>
          <w:color w:val="000000"/>
          <w:sz w:val="28"/>
          <w:szCs w:val="28"/>
          <w:highlight w:val="none"/>
          <w:u w:val="single"/>
        </w:rPr>
      </w:pPr>
      <w:r>
        <w:rPr>
          <w:rFonts w:hint="eastAsia" w:ascii="仿宋_GB2312" w:hAnsi="仿宋_GB2312" w:eastAsia="仿宋_GB2312" w:cs="仿宋_GB2312"/>
          <w:sz w:val="28"/>
          <w:szCs w:val="28"/>
          <w:highlight w:val="none"/>
          <w:u w:val="single"/>
        </w:rPr>
        <w:t xml:space="preserve">           </w:t>
      </w:r>
      <w:r>
        <w:rPr>
          <w:rFonts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u w:val="single"/>
        </w:rPr>
        <w:t xml:space="preserve">     （单位名称）</w:t>
      </w:r>
      <w:r>
        <w:rPr>
          <w:rFonts w:hint="eastAsia" w:ascii="仿宋_GB2312" w:hAnsi="仿宋_GB2312" w:eastAsia="仿宋_GB2312" w:cs="仿宋_GB2312"/>
          <w:sz w:val="28"/>
          <w:szCs w:val="28"/>
          <w:highlight w:val="none"/>
        </w:rPr>
        <w:t xml:space="preserve"> 系中华人民共和国合法企业，法定地址：</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 xml:space="preserve"> ，特授权代表我公司</w:t>
      </w:r>
      <w:r>
        <w:rPr>
          <w:rFonts w:hint="eastAsia" w:ascii="仿宋_GB2312" w:hAnsi="仿宋_GB2312" w:eastAsia="仿宋_GB2312" w:cs="仿宋_GB2312"/>
          <w:sz w:val="28"/>
          <w:szCs w:val="28"/>
          <w:highlight w:val="none"/>
          <w:u w:val="single"/>
        </w:rPr>
        <w:t xml:space="preserve"> </w:t>
      </w:r>
      <w:r>
        <w:rPr>
          <w:rFonts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全权办理针对</w:t>
      </w:r>
      <w:r>
        <w:rPr>
          <w:rFonts w:hint="eastAsia" w:ascii="仿宋_GB2312" w:hAnsi="宋体" w:eastAsia="仿宋_GB2312"/>
          <w:color w:val="000000"/>
          <w:sz w:val="28"/>
          <w:szCs w:val="28"/>
          <w:highlight w:val="none"/>
          <w:u w:val="single"/>
          <w:lang w:val="en-US" w:eastAsia="zh-CN"/>
        </w:rPr>
        <w:t xml:space="preserve">           </w:t>
      </w:r>
      <w:r>
        <w:rPr>
          <w:rFonts w:hint="eastAsia" w:ascii="仿宋_GB2312" w:hAnsi="宋体" w:eastAsia="仿宋_GB2312"/>
          <w:color w:val="000000"/>
          <w:sz w:val="28"/>
          <w:szCs w:val="28"/>
          <w:highlight w:val="none"/>
          <w:u w:val="single"/>
        </w:rPr>
        <w:t xml:space="preserve"> </w:t>
      </w:r>
      <w:r>
        <w:rPr>
          <w:rFonts w:hint="eastAsia" w:ascii="仿宋_GB2312" w:hAnsi="仿宋_GB2312" w:eastAsia="仿宋_GB2312" w:cs="仿宋_GB2312"/>
          <w:sz w:val="28"/>
          <w:szCs w:val="28"/>
          <w:highlight w:val="none"/>
        </w:rPr>
        <w:t>的投标，并签署全部有关文件、协议及合同。我公司对被授权人签名的所有文件负全部责任。被授权人签署的所有文件（在授权书有效期内签署的）不因授权的撤销而失效，本授权书的有效期自招标开始至合同履行完毕止。</w:t>
      </w:r>
    </w:p>
    <w:p w14:paraId="28867F93">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被授权人无权转委托。</w:t>
      </w:r>
    </w:p>
    <w:p w14:paraId="4DE04D45">
      <w:pPr>
        <w:spacing w:line="500" w:lineRule="exact"/>
        <w:ind w:firstLine="560" w:firstLineChars="200"/>
        <w:rPr>
          <w:rFonts w:ascii="仿宋_GB2312" w:hAnsi="仿宋_GB2312" w:eastAsia="仿宋_GB2312" w:cs="仿宋_GB2312"/>
          <w:sz w:val="28"/>
          <w:szCs w:val="28"/>
          <w:highlight w:val="none"/>
        </w:rPr>
      </w:pPr>
    </w:p>
    <w:p w14:paraId="4953EE53">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被授权人（签字）：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性别： </w:t>
      </w:r>
      <w:r>
        <w:rPr>
          <w:rFonts w:ascii="仿宋_GB2312" w:hAnsi="仿宋_GB2312" w:eastAsia="仿宋_GB2312" w:cs="仿宋_GB2312"/>
          <w:sz w:val="28"/>
          <w:szCs w:val="28"/>
          <w:highlight w:val="none"/>
        </w:rPr>
        <w:t xml:space="preserve">    </w:t>
      </w:r>
    </w:p>
    <w:p w14:paraId="1D2FF11E">
      <w:pPr>
        <w:spacing w:line="500" w:lineRule="exact"/>
        <w:ind w:firstLine="560" w:firstLineChars="200"/>
        <w:rPr>
          <w:rFonts w:ascii="仿宋_GB2312" w:hAnsi="仿宋_GB2312" w:eastAsia="仿宋_GB2312" w:cs="仿宋_GB2312"/>
          <w:sz w:val="28"/>
          <w:szCs w:val="28"/>
          <w:highlight w:val="none"/>
        </w:rPr>
      </w:pPr>
    </w:p>
    <w:p w14:paraId="65E79689">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年龄：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 职务：</w:t>
      </w:r>
    </w:p>
    <w:p w14:paraId="0F3EBA88">
      <w:pPr>
        <w:spacing w:line="500" w:lineRule="exact"/>
        <w:ind w:firstLine="560" w:firstLineChars="200"/>
        <w:rPr>
          <w:rFonts w:ascii="仿宋_GB2312" w:hAnsi="仿宋_GB2312" w:eastAsia="仿宋_GB2312" w:cs="仿宋_GB2312"/>
          <w:sz w:val="28"/>
          <w:szCs w:val="28"/>
          <w:highlight w:val="none"/>
        </w:rPr>
      </w:pPr>
    </w:p>
    <w:p w14:paraId="18D5BA87">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身份证号码：</w:t>
      </w:r>
    </w:p>
    <w:p w14:paraId="0225D6D7">
      <w:pPr>
        <w:spacing w:line="500" w:lineRule="exact"/>
        <w:ind w:firstLine="560" w:firstLineChars="200"/>
        <w:rPr>
          <w:rFonts w:ascii="仿宋_GB2312" w:hAnsi="仿宋_GB2312" w:eastAsia="仿宋_GB2312" w:cs="仿宋_GB2312"/>
          <w:sz w:val="28"/>
          <w:szCs w:val="28"/>
          <w:highlight w:val="none"/>
        </w:rPr>
      </w:pPr>
    </w:p>
    <w:p w14:paraId="64B2576E">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通讯地址：</w:t>
      </w:r>
    </w:p>
    <w:p w14:paraId="6734FAF1">
      <w:pPr>
        <w:spacing w:line="500" w:lineRule="exact"/>
        <w:ind w:firstLine="560" w:firstLineChars="200"/>
        <w:rPr>
          <w:rFonts w:ascii="仿宋_GB2312" w:hAnsi="仿宋_GB2312" w:eastAsia="仿宋_GB2312" w:cs="仿宋_GB2312"/>
          <w:sz w:val="28"/>
          <w:szCs w:val="28"/>
          <w:highlight w:val="none"/>
        </w:rPr>
      </w:pPr>
    </w:p>
    <w:p w14:paraId="52B36D84">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联系电话（手机）：</w:t>
      </w:r>
    </w:p>
    <w:p w14:paraId="63871400">
      <w:pPr>
        <w:spacing w:line="500" w:lineRule="exact"/>
        <w:ind w:firstLine="560" w:firstLineChars="200"/>
        <w:rPr>
          <w:rFonts w:ascii="仿宋_GB2312" w:hAnsi="仿宋_GB2312" w:eastAsia="仿宋_GB2312" w:cs="仿宋_GB2312"/>
          <w:sz w:val="28"/>
          <w:szCs w:val="28"/>
          <w:highlight w:val="none"/>
        </w:rPr>
      </w:pPr>
    </w:p>
    <w:p w14:paraId="3C9112D0">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法定代表人（签字或盖章）：</w:t>
      </w:r>
    </w:p>
    <w:p w14:paraId="0CB34CCE">
      <w:pPr>
        <w:spacing w:line="500" w:lineRule="exact"/>
        <w:ind w:firstLine="560" w:firstLineChars="200"/>
        <w:rPr>
          <w:rFonts w:ascii="仿宋_GB2312" w:hAnsi="仿宋_GB2312" w:eastAsia="仿宋_GB2312" w:cs="仿宋_GB2312"/>
          <w:sz w:val="28"/>
          <w:szCs w:val="28"/>
          <w:highlight w:val="none"/>
        </w:rPr>
      </w:pPr>
    </w:p>
    <w:p w14:paraId="1152DF0F">
      <w:pPr>
        <w:spacing w:line="50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供应商（盖章）：</w:t>
      </w:r>
    </w:p>
    <w:p w14:paraId="5EB3D5BF">
      <w:pPr>
        <w:spacing w:line="500" w:lineRule="exact"/>
        <w:ind w:firstLine="560" w:firstLineChars="200"/>
        <w:jc w:val="righ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年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月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 日</w:t>
      </w:r>
    </w:p>
    <w:p w14:paraId="50A1025A">
      <w:pPr>
        <w:pStyle w:val="11"/>
        <w:ind w:left="0" w:leftChars="0" w:firstLine="0" w:firstLineChars="0"/>
        <w:rPr>
          <w:highlight w:val="none"/>
        </w:rPr>
      </w:pPr>
    </w:p>
    <w:p w14:paraId="4B868495">
      <w:pPr>
        <w:spacing w:line="440" w:lineRule="exact"/>
        <w:rPr>
          <w:rFonts w:ascii="仿宋_GB2312" w:eastAsia="仿宋_GB2312"/>
          <w:b/>
          <w:sz w:val="28"/>
          <w:highlight w:val="none"/>
        </w:rPr>
      </w:pPr>
    </w:p>
    <w:p w14:paraId="3CDB243C">
      <w:pPr>
        <w:spacing w:line="440" w:lineRule="exact"/>
        <w:rPr>
          <w:rFonts w:ascii="仿宋_GB2312" w:eastAsia="仿宋_GB2312"/>
          <w:b/>
          <w:sz w:val="28"/>
          <w:highlight w:val="none"/>
        </w:rPr>
      </w:pPr>
    </w:p>
    <w:p w14:paraId="46DC79E4">
      <w:pPr>
        <w:spacing w:line="440" w:lineRule="exact"/>
        <w:rPr>
          <w:rFonts w:hint="eastAsia" w:ascii="仿宋_GB2312" w:eastAsia="仿宋_GB2312"/>
          <w:b/>
          <w:sz w:val="28"/>
          <w:highlight w:val="none"/>
        </w:rPr>
      </w:pPr>
    </w:p>
    <w:p w14:paraId="19269AA4">
      <w:pPr>
        <w:spacing w:line="440" w:lineRule="exact"/>
        <w:rPr>
          <w:rFonts w:hint="eastAsia" w:ascii="仿宋_GB2312" w:eastAsia="仿宋_GB2312"/>
          <w:b/>
          <w:sz w:val="28"/>
          <w:highlight w:val="none"/>
          <w:lang w:val="en-US" w:eastAsia="zh-CN"/>
        </w:rPr>
      </w:pPr>
      <w:r>
        <w:rPr>
          <w:rFonts w:hint="eastAsia" w:ascii="仿宋_GB2312" w:eastAsia="仿宋_GB2312"/>
          <w:b/>
          <w:sz w:val="28"/>
          <w:highlight w:val="none"/>
          <w:lang w:val="en-US" w:eastAsia="zh-CN"/>
        </w:rPr>
        <w:t>附件2：</w:t>
      </w:r>
    </w:p>
    <w:p w14:paraId="5CD6C3F9">
      <w:pPr>
        <w:pStyle w:val="5"/>
        <w:spacing w:after="0" w:line="360" w:lineRule="auto"/>
        <w:ind w:firstLine="3000" w:firstLineChars="1000"/>
        <w:jc w:val="both"/>
        <w:rPr>
          <w:rFonts w:hint="eastAsia" w:ascii="黑体" w:hAnsi="黑体" w:eastAsia="黑体" w:cs="黑体"/>
          <w:sz w:val="30"/>
          <w:szCs w:val="30"/>
          <w:highlight w:val="none"/>
          <w:lang w:val="en-GB"/>
        </w:rPr>
      </w:pPr>
      <w:r>
        <w:rPr>
          <w:rFonts w:hint="eastAsia" w:ascii="黑体" w:hAnsi="黑体" w:eastAsia="黑体" w:cs="黑体"/>
          <w:sz w:val="30"/>
          <w:szCs w:val="30"/>
          <w:highlight w:val="none"/>
          <w:lang w:val="en-GB"/>
        </w:rPr>
        <w:t>诚信承诺函</w:t>
      </w:r>
    </w:p>
    <w:p w14:paraId="53CADDE6">
      <w:pPr>
        <w:pStyle w:val="15"/>
        <w:spacing w:before="156" w:beforeLines="50" w:line="420" w:lineRule="exact"/>
        <w:rPr>
          <w:rFonts w:hint="eastAsia" w:ascii="宋体" w:hAnsi="宋体" w:cs="宋体"/>
          <w:sz w:val="28"/>
          <w:szCs w:val="28"/>
          <w:highlight w:val="none"/>
        </w:rPr>
      </w:pPr>
      <w:r>
        <w:rPr>
          <w:rFonts w:hint="eastAsia"/>
          <w:b/>
          <w:bCs/>
          <w:sz w:val="24"/>
          <w:szCs w:val="32"/>
          <w:u w:val="single"/>
          <w:lang w:val="en-US" w:eastAsia="zh-CN"/>
        </w:rPr>
        <w:t>启东大晟港务有限公司</w:t>
      </w:r>
      <w:r>
        <w:rPr>
          <w:rFonts w:hint="eastAsia" w:ascii="宋体" w:hAnsi="宋体" w:cs="宋体"/>
          <w:sz w:val="28"/>
          <w:szCs w:val="28"/>
          <w:highlight w:val="none"/>
        </w:rPr>
        <w:t>：</w:t>
      </w:r>
    </w:p>
    <w:p w14:paraId="7CD83631">
      <w:pPr>
        <w:pStyle w:val="15"/>
        <w:spacing w:line="420" w:lineRule="exact"/>
        <w:ind w:firstLine="592" w:firstLineChars="200"/>
        <w:rPr>
          <w:rFonts w:hint="eastAsia" w:ascii="宋体" w:hAnsi="宋体" w:cs="宋体"/>
          <w:sz w:val="28"/>
          <w:szCs w:val="28"/>
          <w:highlight w:val="none"/>
        </w:rPr>
      </w:pPr>
      <w:r>
        <w:rPr>
          <w:rFonts w:ascii="宋体" w:hAnsi="宋体"/>
          <w:spacing w:val="8"/>
          <w:sz w:val="28"/>
          <w:szCs w:val="28"/>
          <w:highlight w:val="none"/>
        </w:rPr>
        <w:t>我单位参</w:t>
      </w:r>
      <w:r>
        <w:rPr>
          <w:rFonts w:hint="eastAsia" w:ascii="宋体" w:hAnsi="宋体"/>
          <w:spacing w:val="8"/>
          <w:sz w:val="28"/>
          <w:szCs w:val="28"/>
          <w:highlight w:val="none"/>
        </w:rPr>
        <w:t>与</w:t>
      </w:r>
      <w:r>
        <w:rPr>
          <w:rFonts w:ascii="宋体" w:hAnsi="宋体"/>
          <w:spacing w:val="8"/>
          <w:sz w:val="28"/>
          <w:szCs w:val="28"/>
          <w:highlight w:val="none"/>
        </w:rPr>
        <w:t>贵单位</w:t>
      </w:r>
      <w:r>
        <w:rPr>
          <w:rFonts w:hint="eastAsia" w:ascii="宋体" w:hAnsi="宋体"/>
          <w:spacing w:val="8"/>
          <w:sz w:val="28"/>
          <w:szCs w:val="28"/>
          <w:highlight w:val="none"/>
        </w:rPr>
        <w:t>组织的</w:t>
      </w:r>
      <w:r>
        <w:rPr>
          <w:rFonts w:hint="eastAsia" w:ascii="宋体" w:hAnsi="宋体" w:cs="宋体"/>
          <w:sz w:val="28"/>
          <w:szCs w:val="28"/>
          <w:highlight w:val="none"/>
          <w:u w:val="single"/>
        </w:rPr>
        <w:t xml:space="preserve"> </w:t>
      </w:r>
      <w:r>
        <w:rPr>
          <w:rFonts w:hint="eastAsia" w:ascii="宋体" w:hAnsi="宋体" w:cs="宋体"/>
          <w:sz w:val="28"/>
          <w:szCs w:val="28"/>
          <w:highlight w:val="none"/>
          <w:u w:val="single"/>
          <w:lang w:val="en-US" w:eastAsia="zh-CN"/>
        </w:rPr>
        <w:t xml:space="preserve">              </w:t>
      </w:r>
      <w:r>
        <w:rPr>
          <w:rFonts w:hint="eastAsia" w:ascii="宋体" w:hAnsi="宋体" w:cs="宋体"/>
          <w:sz w:val="28"/>
          <w:szCs w:val="28"/>
          <w:highlight w:val="none"/>
          <w:u w:val="single"/>
        </w:rPr>
        <w:t xml:space="preserve"> </w:t>
      </w:r>
      <w:r>
        <w:rPr>
          <w:rFonts w:hint="eastAsia" w:ascii="宋体" w:hAnsi="宋体" w:cs="宋体"/>
          <w:sz w:val="28"/>
          <w:szCs w:val="28"/>
          <w:highlight w:val="none"/>
        </w:rPr>
        <w:t>（项目名称）的投标，我单位</w:t>
      </w:r>
      <w:r>
        <w:rPr>
          <w:rFonts w:ascii="宋体" w:hAnsi="宋体"/>
          <w:spacing w:val="8"/>
          <w:sz w:val="28"/>
          <w:szCs w:val="28"/>
          <w:highlight w:val="none"/>
        </w:rPr>
        <w:t>慎重</w:t>
      </w:r>
      <w:r>
        <w:rPr>
          <w:rFonts w:hint="eastAsia" w:ascii="宋体" w:hAnsi="宋体" w:cs="宋体"/>
          <w:sz w:val="28"/>
          <w:szCs w:val="28"/>
          <w:highlight w:val="none"/>
        </w:rPr>
        <w:t>作出以下承诺：</w:t>
      </w:r>
    </w:p>
    <w:p w14:paraId="601120E7">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rPr>
        <w:t>1、我单位参与本项目投标，提交的投标文件包括资格审查材料均真实可信。证件及有关附件是真实的，绝无提供虚假材料行为。</w:t>
      </w:r>
    </w:p>
    <w:p w14:paraId="02041580">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rPr>
        <w:t>2、我单位参与本项目投标绝无借资质、挂靠行为。</w:t>
      </w:r>
    </w:p>
    <w:p w14:paraId="2E944BC7">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lang w:val="en-US" w:eastAsia="zh-CN"/>
        </w:rPr>
        <w:t>3</w:t>
      </w:r>
      <w:r>
        <w:rPr>
          <w:rFonts w:hint="eastAsia" w:ascii="宋体" w:hAnsi="宋体" w:cs="宋体"/>
          <w:sz w:val="28"/>
          <w:szCs w:val="28"/>
          <w:highlight w:val="none"/>
        </w:rPr>
        <w:t>、我单位遵守国家廉政相关规定，无失信、行贿等不良行为。</w:t>
      </w:r>
    </w:p>
    <w:p w14:paraId="35EB0925">
      <w:pPr>
        <w:pStyle w:val="15"/>
        <w:spacing w:line="420" w:lineRule="exact"/>
        <w:ind w:firstLine="480"/>
        <w:rPr>
          <w:rFonts w:hint="eastAsia" w:ascii="宋体" w:hAnsi="宋体" w:cs="宋体"/>
          <w:sz w:val="28"/>
          <w:szCs w:val="28"/>
          <w:highlight w:val="none"/>
          <w:lang w:val="en-GB"/>
        </w:rPr>
      </w:pPr>
      <w:r>
        <w:rPr>
          <w:rFonts w:hint="eastAsia" w:ascii="宋体" w:hAnsi="宋体" w:cs="宋体"/>
          <w:sz w:val="28"/>
          <w:szCs w:val="28"/>
          <w:highlight w:val="none"/>
          <w:lang w:val="en-US" w:eastAsia="zh-CN"/>
        </w:rPr>
        <w:t>4</w:t>
      </w:r>
      <w:r>
        <w:rPr>
          <w:rFonts w:hint="eastAsia" w:ascii="宋体" w:hAnsi="宋体" w:cs="宋体"/>
          <w:sz w:val="28"/>
          <w:szCs w:val="28"/>
          <w:highlight w:val="none"/>
        </w:rPr>
        <w:t>、</w:t>
      </w:r>
      <w:r>
        <w:rPr>
          <w:rFonts w:hint="eastAsia" w:ascii="宋体" w:hAnsi="宋体" w:cs="宋体"/>
          <w:sz w:val="28"/>
          <w:szCs w:val="28"/>
          <w:highlight w:val="none"/>
          <w:lang w:val="en-GB"/>
        </w:rPr>
        <w:t>我单位</w:t>
      </w:r>
      <w:r>
        <w:rPr>
          <w:rFonts w:hint="eastAsia" w:ascii="宋体" w:hAnsi="宋体" w:cs="宋体"/>
          <w:sz w:val="28"/>
          <w:szCs w:val="28"/>
          <w:highlight w:val="none"/>
        </w:rPr>
        <w:t>参与本项目</w:t>
      </w:r>
      <w:r>
        <w:rPr>
          <w:rFonts w:hint="eastAsia" w:ascii="宋体" w:hAnsi="宋体" w:cs="宋体"/>
          <w:sz w:val="28"/>
          <w:szCs w:val="28"/>
          <w:highlight w:val="none"/>
          <w:lang w:val="en-GB"/>
        </w:rPr>
        <w:t>投标</w:t>
      </w:r>
      <w:r>
        <w:rPr>
          <w:rFonts w:hint="eastAsia" w:ascii="宋体" w:hAnsi="宋体" w:cs="宋体"/>
          <w:sz w:val="28"/>
          <w:szCs w:val="28"/>
          <w:highlight w:val="none"/>
        </w:rPr>
        <w:t>绝无</w:t>
      </w:r>
      <w:r>
        <w:rPr>
          <w:rFonts w:hint="eastAsia" w:ascii="宋体" w:hAnsi="宋体" w:cs="宋体"/>
          <w:sz w:val="28"/>
          <w:szCs w:val="28"/>
          <w:highlight w:val="none"/>
          <w:lang w:val="en-GB"/>
        </w:rPr>
        <w:t>串标、围标等行为。</w:t>
      </w:r>
    </w:p>
    <w:p w14:paraId="443CAF5E">
      <w:pPr>
        <w:pStyle w:val="15"/>
        <w:spacing w:line="420" w:lineRule="exact"/>
        <w:ind w:firstLine="480"/>
        <w:rPr>
          <w:rFonts w:hint="eastAsia" w:ascii="宋体" w:hAnsi="宋体" w:cs="宋体"/>
          <w:sz w:val="28"/>
          <w:szCs w:val="28"/>
          <w:highlight w:val="none"/>
          <w:lang w:val="en-GB"/>
        </w:rPr>
      </w:pPr>
      <w:r>
        <w:rPr>
          <w:rFonts w:hint="eastAsia" w:ascii="宋体" w:hAnsi="宋体" w:cs="宋体"/>
          <w:sz w:val="28"/>
          <w:szCs w:val="28"/>
          <w:highlight w:val="none"/>
          <w:lang w:val="en-US" w:eastAsia="zh-CN"/>
        </w:rPr>
        <w:t>5</w:t>
      </w:r>
      <w:r>
        <w:rPr>
          <w:rFonts w:hint="eastAsia"/>
          <w:sz w:val="24"/>
          <w:highlight w:val="none"/>
        </w:rPr>
        <w:t>、</w:t>
      </w:r>
      <w:r>
        <w:rPr>
          <w:rFonts w:hint="eastAsia" w:ascii="宋体" w:hAnsi="宋体" w:cs="宋体"/>
          <w:sz w:val="28"/>
          <w:szCs w:val="28"/>
          <w:highlight w:val="none"/>
          <w:lang w:val="en-GB"/>
        </w:rPr>
        <w:t>我单位在参加政府采购活动前三年内，在经营活动中没有重大违法记录。</w:t>
      </w:r>
      <w:r>
        <w:rPr>
          <w:rFonts w:hint="eastAsia" w:ascii="宋体" w:hAnsi="宋体"/>
          <w:bCs/>
          <w:sz w:val="28"/>
          <w:szCs w:val="28"/>
          <w:highlight w:val="none"/>
        </w:rPr>
        <w:t>没有因骗取中标、严重违约、违法经营等问题受到有关部门行政处罚或被暂停投标资格。</w:t>
      </w:r>
    </w:p>
    <w:p w14:paraId="05FB87F7">
      <w:pPr>
        <w:pStyle w:val="15"/>
        <w:spacing w:line="420" w:lineRule="exact"/>
        <w:ind w:firstLine="480"/>
        <w:rPr>
          <w:rFonts w:hint="eastAsia" w:ascii="宋体" w:hAnsi="宋体" w:eastAsia="宋体" w:cs="宋体"/>
          <w:sz w:val="28"/>
          <w:szCs w:val="28"/>
          <w:highlight w:val="none"/>
          <w:lang w:eastAsia="zh-CN"/>
        </w:rPr>
      </w:pPr>
      <w:r>
        <w:rPr>
          <w:rFonts w:hint="eastAsia" w:ascii="宋体" w:hAnsi="宋体"/>
          <w:sz w:val="28"/>
          <w:highlight w:val="none"/>
          <w:lang w:val="en-US" w:eastAsia="zh-CN"/>
        </w:rPr>
        <w:t>6</w:t>
      </w:r>
      <w:r>
        <w:rPr>
          <w:rFonts w:hint="eastAsia" w:ascii="宋体" w:hAnsi="宋体"/>
          <w:sz w:val="28"/>
          <w:highlight w:val="none"/>
        </w:rPr>
        <w:t>、</w:t>
      </w:r>
      <w:r>
        <w:rPr>
          <w:rFonts w:hint="eastAsia" w:ascii="宋体" w:hAnsi="宋体" w:cs="宋体"/>
          <w:sz w:val="28"/>
          <w:szCs w:val="28"/>
          <w:highlight w:val="none"/>
        </w:rPr>
        <w:t>如中标，我单位将按照招标文件规定</w:t>
      </w:r>
      <w:r>
        <w:rPr>
          <w:rFonts w:hint="eastAsia" w:ascii="宋体" w:hAnsi="宋体" w:cs="宋体"/>
          <w:sz w:val="28"/>
          <w:szCs w:val="28"/>
          <w:highlight w:val="none"/>
          <w:lang w:val="en-US" w:eastAsia="zh-CN"/>
        </w:rPr>
        <w:t>,</w:t>
      </w:r>
      <w:r>
        <w:rPr>
          <w:rFonts w:hint="eastAsia" w:ascii="宋体" w:hAnsi="宋体" w:cs="宋体"/>
          <w:sz w:val="28"/>
          <w:szCs w:val="28"/>
          <w:highlight w:val="none"/>
        </w:rPr>
        <w:t>成交供应商须在规定的时限内与采购单位签订合同</w:t>
      </w:r>
      <w:r>
        <w:rPr>
          <w:rFonts w:hint="eastAsia" w:ascii="宋体" w:hAnsi="宋体" w:cs="宋体"/>
          <w:sz w:val="28"/>
          <w:szCs w:val="28"/>
          <w:highlight w:val="none"/>
          <w:lang w:eastAsia="zh-CN"/>
        </w:rPr>
        <w:t>。</w:t>
      </w:r>
    </w:p>
    <w:p w14:paraId="794090AD">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lang w:val="en-US" w:eastAsia="zh-CN"/>
        </w:rPr>
        <w:t>7</w:t>
      </w:r>
      <w:r>
        <w:rPr>
          <w:rFonts w:hint="eastAsia" w:ascii="宋体" w:hAnsi="宋体" w:cs="宋体"/>
          <w:sz w:val="28"/>
          <w:szCs w:val="28"/>
          <w:highlight w:val="none"/>
        </w:rPr>
        <w:t>、如中标，我单位将按照招标文件规定以及投标文件中承诺的相关事项向招标人提供完整相关证明材料或配合采购人做好相关工作。</w:t>
      </w:r>
    </w:p>
    <w:p w14:paraId="59D41FAD">
      <w:pPr>
        <w:pStyle w:val="15"/>
        <w:spacing w:line="42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若我单位未能兑现以上承诺，愿意放弃本项目中标资格，愿意被招标人列入政府采购黑名单1-3年，愿意接受招标人和监管部门的其它处罚，并愿意承担因违反上述承诺内容所引发的一切责任与后果。</w:t>
      </w:r>
    </w:p>
    <w:p w14:paraId="259A5E40">
      <w:pPr>
        <w:pStyle w:val="15"/>
        <w:spacing w:line="420" w:lineRule="exact"/>
        <w:rPr>
          <w:rFonts w:ascii="宋体" w:hAnsi="宋体" w:cs="宋体"/>
          <w:sz w:val="24"/>
          <w:szCs w:val="24"/>
          <w:highlight w:val="none"/>
        </w:rPr>
      </w:pPr>
      <w:r>
        <w:rPr>
          <w:rFonts w:hint="eastAsia" w:ascii="宋体" w:hAnsi="宋体" w:cs="宋体"/>
          <w:sz w:val="28"/>
          <w:szCs w:val="28"/>
          <w:highlight w:val="none"/>
        </w:rPr>
        <w:t xml:space="preserve">                        </w:t>
      </w:r>
      <w:r>
        <w:rPr>
          <w:rFonts w:hint="eastAsia" w:ascii="宋体" w:hAnsi="宋体" w:cs="宋体"/>
          <w:sz w:val="24"/>
          <w:szCs w:val="24"/>
          <w:highlight w:val="none"/>
        </w:rPr>
        <w:t xml:space="preserve"> </w:t>
      </w:r>
    </w:p>
    <w:p w14:paraId="7BDBDAAE">
      <w:pPr>
        <w:pStyle w:val="15"/>
        <w:spacing w:line="420" w:lineRule="exact"/>
        <w:ind w:firstLine="4560" w:firstLineChars="1900"/>
        <w:rPr>
          <w:rFonts w:hint="eastAsia" w:ascii="宋体" w:hAnsi="宋体" w:cs="宋体"/>
          <w:sz w:val="24"/>
          <w:szCs w:val="24"/>
          <w:highlight w:val="none"/>
        </w:rPr>
      </w:pPr>
      <w:r>
        <w:rPr>
          <w:rFonts w:hint="eastAsia" w:ascii="宋体" w:hAnsi="宋体" w:cs="宋体"/>
          <w:sz w:val="24"/>
          <w:szCs w:val="24"/>
          <w:highlight w:val="none"/>
        </w:rPr>
        <w:t xml:space="preserve">投标人（盖公章）： </w:t>
      </w:r>
      <w:r>
        <w:rPr>
          <w:rFonts w:hint="eastAsia" w:ascii="宋体" w:hAnsi="宋体" w:cs="宋体"/>
          <w:sz w:val="24"/>
          <w:szCs w:val="24"/>
          <w:highlight w:val="none"/>
          <w:u w:val="single"/>
        </w:rPr>
        <w:t xml:space="preserve">                     </w:t>
      </w:r>
    </w:p>
    <w:p w14:paraId="2EC9A0A1">
      <w:pPr>
        <w:pStyle w:val="15"/>
        <w:spacing w:line="420" w:lineRule="exact"/>
        <w:rPr>
          <w:rFonts w:ascii="宋体" w:hAnsi="宋体" w:cs="宋体"/>
          <w:sz w:val="24"/>
          <w:szCs w:val="24"/>
          <w:highlight w:val="none"/>
        </w:rPr>
      </w:pPr>
      <w:r>
        <w:rPr>
          <w:rFonts w:hint="eastAsia" w:ascii="宋体" w:hAnsi="宋体" w:cs="宋体"/>
          <w:sz w:val="24"/>
          <w:szCs w:val="24"/>
          <w:highlight w:val="none"/>
        </w:rPr>
        <w:t xml:space="preserve">                            </w:t>
      </w:r>
      <w:r>
        <w:rPr>
          <w:rFonts w:ascii="宋体" w:hAnsi="宋体" w:cs="宋体"/>
          <w:sz w:val="24"/>
          <w:szCs w:val="24"/>
          <w:highlight w:val="none"/>
        </w:rPr>
        <w:t xml:space="preserve"> </w:t>
      </w:r>
    </w:p>
    <w:p w14:paraId="55315F92">
      <w:pPr>
        <w:pStyle w:val="15"/>
        <w:spacing w:line="420" w:lineRule="exact"/>
        <w:rPr>
          <w:rFonts w:hint="eastAsia" w:ascii="宋体" w:hAnsi="宋体" w:cs="宋体"/>
          <w:sz w:val="24"/>
          <w:szCs w:val="24"/>
          <w:highlight w:val="none"/>
        </w:rPr>
      </w:pPr>
      <w:r>
        <w:rPr>
          <w:rFonts w:hint="eastAsia" w:ascii="宋体" w:hAnsi="宋体" w:cs="宋体"/>
          <w:sz w:val="24"/>
          <w:szCs w:val="24"/>
          <w:highlight w:val="none"/>
        </w:rPr>
        <w:t xml:space="preserve"> </w:t>
      </w:r>
      <w:r>
        <w:rPr>
          <w:rFonts w:ascii="宋体" w:hAnsi="宋体" w:cs="宋体"/>
          <w:sz w:val="24"/>
          <w:szCs w:val="24"/>
          <w:highlight w:val="none"/>
        </w:rPr>
        <w:t xml:space="preserve">                                     </w:t>
      </w:r>
      <w:r>
        <w:rPr>
          <w:rFonts w:hint="eastAsia" w:ascii="宋体" w:hAnsi="宋体" w:cs="宋体"/>
          <w:sz w:val="24"/>
          <w:szCs w:val="24"/>
          <w:highlight w:val="none"/>
        </w:rPr>
        <w:t>法定代表人或</w:t>
      </w:r>
      <w:r>
        <w:rPr>
          <w:rFonts w:hint="eastAsia" w:ascii="宋体" w:hAnsi="宋体"/>
          <w:sz w:val="24"/>
          <w:szCs w:val="24"/>
          <w:highlight w:val="none"/>
        </w:rPr>
        <w:t>授权代表</w:t>
      </w:r>
      <w:r>
        <w:rPr>
          <w:rFonts w:hint="eastAsia" w:ascii="宋体" w:hAnsi="宋体" w:cs="宋体"/>
          <w:sz w:val="24"/>
          <w:szCs w:val="24"/>
          <w:highlight w:val="none"/>
        </w:rPr>
        <w:t>（签字）：</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4447F4E4">
      <w:pPr>
        <w:pStyle w:val="15"/>
        <w:spacing w:line="420" w:lineRule="exact"/>
        <w:ind w:firstLine="2940" w:firstLineChars="1225"/>
        <w:rPr>
          <w:rFonts w:ascii="宋体" w:hAnsi="宋体" w:cs="宋体"/>
          <w:color w:val="666666"/>
          <w:sz w:val="24"/>
          <w:szCs w:val="24"/>
          <w:highlight w:val="none"/>
        </w:rPr>
      </w:pPr>
      <w:r>
        <w:rPr>
          <w:rFonts w:hint="eastAsia" w:ascii="宋体" w:hAnsi="宋体" w:cs="宋体"/>
          <w:sz w:val="24"/>
          <w:szCs w:val="24"/>
          <w:highlight w:val="none"/>
        </w:rPr>
        <w:t xml:space="preserve"> </w:t>
      </w:r>
      <w:r>
        <w:rPr>
          <w:rFonts w:hint="eastAsia" w:ascii="宋体" w:hAnsi="宋体" w:cs="宋体"/>
          <w:color w:val="666666"/>
          <w:sz w:val="24"/>
          <w:szCs w:val="24"/>
          <w:highlight w:val="none"/>
        </w:rPr>
        <w:t xml:space="preserve">                     </w:t>
      </w:r>
    </w:p>
    <w:p w14:paraId="1F63CDF6">
      <w:pPr>
        <w:pStyle w:val="15"/>
        <w:spacing w:line="420" w:lineRule="exact"/>
        <w:ind w:firstLine="4620" w:firstLineChars="1925"/>
        <w:rPr>
          <w:rFonts w:hint="eastAsia" w:ascii="宋体" w:hAnsi="宋体" w:cs="宋体"/>
          <w:color w:val="666666"/>
          <w:sz w:val="24"/>
          <w:szCs w:val="24"/>
          <w:highlight w:val="none"/>
        </w:rPr>
      </w:pPr>
      <w:r>
        <w:rPr>
          <w:rFonts w:hint="eastAsia" w:ascii="宋体" w:hAnsi="宋体" w:cs="宋体"/>
          <w:color w:val="666666"/>
          <w:sz w:val="24"/>
          <w:szCs w:val="24"/>
          <w:highlight w:val="none"/>
          <w:u w:val="single"/>
        </w:rPr>
        <w:t xml:space="preserve"> </w:t>
      </w:r>
      <w:r>
        <w:rPr>
          <w:rFonts w:hint="eastAsia" w:ascii="宋体" w:hAnsi="宋体" w:cs="宋体"/>
          <w:color w:val="666666"/>
          <w:sz w:val="24"/>
          <w:szCs w:val="24"/>
          <w:highlight w:val="none"/>
          <w:u w:val="single"/>
          <w:lang w:val="en-US" w:eastAsia="zh-CN"/>
        </w:rPr>
        <w:t>2025</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37D22CBA">
      <w:pPr>
        <w:spacing w:line="440" w:lineRule="exact"/>
        <w:rPr>
          <w:rFonts w:ascii="仿宋_GB2312" w:eastAsia="仿宋_GB2312"/>
          <w:b/>
          <w:sz w:val="28"/>
          <w:highlight w:val="none"/>
        </w:rPr>
      </w:pPr>
    </w:p>
    <w:p w14:paraId="294FB56D">
      <w:pPr>
        <w:spacing w:line="440" w:lineRule="exact"/>
        <w:rPr>
          <w:rFonts w:hint="eastAsia" w:ascii="仿宋_GB2312" w:eastAsia="仿宋_GB2312"/>
          <w:b/>
          <w:sz w:val="28"/>
          <w:highlight w:val="none"/>
          <w:lang w:val="en-US" w:eastAsia="zh-CN"/>
        </w:rPr>
        <w:sectPr>
          <w:footerReference r:id="rId3" w:type="default"/>
          <w:pgSz w:w="11907" w:h="16840"/>
          <w:pgMar w:top="1091" w:right="1701" w:bottom="779" w:left="1701" w:header="851" w:footer="992" w:gutter="0"/>
          <w:cols w:space="720" w:num="1"/>
          <w:docGrid w:type="linesAndChars" w:linePitch="312" w:charSpace="0"/>
        </w:sectPr>
      </w:pPr>
    </w:p>
    <w:p w14:paraId="1AA1418C">
      <w:pPr>
        <w:spacing w:line="440" w:lineRule="exact"/>
        <w:rPr>
          <w:rFonts w:hint="eastAsia" w:ascii="仿宋_GB2312" w:eastAsia="仿宋_GB2312"/>
          <w:b/>
          <w:sz w:val="28"/>
          <w:highlight w:val="none"/>
          <w:lang w:val="en-US" w:eastAsia="zh-CN"/>
        </w:rPr>
      </w:pPr>
      <w:r>
        <w:rPr>
          <w:rFonts w:hint="eastAsia" w:ascii="仿宋_GB2312" w:eastAsia="仿宋_GB2312"/>
          <w:b/>
          <w:sz w:val="28"/>
          <w:highlight w:val="none"/>
          <w:lang w:val="en-US" w:eastAsia="zh-CN"/>
        </w:rPr>
        <w:t>附件3：</w:t>
      </w:r>
    </w:p>
    <w:p w14:paraId="030B2C1C">
      <w:pPr>
        <w:widowControl/>
        <w:spacing w:line="540" w:lineRule="exact"/>
        <w:jc w:val="center"/>
        <w:rPr>
          <w:rFonts w:ascii="宋体" w:hAnsi="宋体" w:cs="宋体"/>
          <w:bCs/>
          <w:kern w:val="0"/>
          <w:sz w:val="24"/>
          <w:highlight w:val="none"/>
        </w:rPr>
      </w:pPr>
      <w:r>
        <w:rPr>
          <w:rFonts w:hint="eastAsia" w:ascii="宋体" w:hAnsi="宋体" w:cs="宋体"/>
          <w:bCs/>
          <w:kern w:val="0"/>
          <w:sz w:val="32"/>
          <w:szCs w:val="32"/>
          <w:highlight w:val="none"/>
          <w:shd w:val="clear" w:color="auto" w:fill="FFFFFF"/>
        </w:rPr>
        <w:t>质 保 承 诺 书</w:t>
      </w:r>
    </w:p>
    <w:p w14:paraId="1AD82FC0">
      <w:pPr>
        <w:widowControl/>
        <w:spacing w:line="540" w:lineRule="exact"/>
        <w:rPr>
          <w:rFonts w:ascii="宋体" w:hAnsi="宋体" w:cs="宋体"/>
          <w:bCs/>
          <w:kern w:val="0"/>
          <w:sz w:val="24"/>
          <w:highlight w:val="none"/>
        </w:rPr>
      </w:pPr>
      <w:r>
        <w:rPr>
          <w:rFonts w:hint="eastAsia"/>
          <w:b/>
          <w:bCs/>
          <w:sz w:val="24"/>
          <w:szCs w:val="32"/>
          <w:u w:val="single"/>
          <w:lang w:val="en-US" w:eastAsia="zh-CN"/>
        </w:rPr>
        <w:t>启东大晟港务有限公司</w:t>
      </w:r>
      <w:r>
        <w:rPr>
          <w:rFonts w:hint="eastAsia" w:ascii="宋体" w:hAnsi="宋体" w:cs="宋体"/>
          <w:bCs/>
          <w:kern w:val="0"/>
          <w:sz w:val="28"/>
          <w:szCs w:val="28"/>
          <w:highlight w:val="none"/>
          <w:shd w:val="clear" w:color="auto" w:fill="FFFFFF"/>
        </w:rPr>
        <w:t>：</w:t>
      </w:r>
    </w:p>
    <w:p w14:paraId="405BC9D9">
      <w:pPr>
        <w:widowControl/>
        <w:spacing w:line="540" w:lineRule="exact"/>
        <w:ind w:firstLine="420"/>
        <w:rPr>
          <w:rFonts w:ascii="宋体" w:hAnsi="宋体" w:cs="宋体"/>
          <w:bCs/>
          <w:kern w:val="0"/>
          <w:sz w:val="24"/>
          <w:highlight w:val="none"/>
        </w:rPr>
      </w:pPr>
      <w:r>
        <w:rPr>
          <w:rFonts w:hint="eastAsia" w:ascii="宋体" w:hAnsi="宋体" w:cs="宋体"/>
          <w:bCs/>
          <w:kern w:val="0"/>
          <w:sz w:val="28"/>
          <w:szCs w:val="28"/>
          <w:highlight w:val="none"/>
          <w:u w:val="single"/>
          <w:shd w:val="clear" w:color="auto" w:fill="FFFFFF"/>
        </w:rPr>
        <w:t>（报价供应商全称）</w:t>
      </w:r>
      <w:r>
        <w:rPr>
          <w:rFonts w:hint="eastAsia" w:ascii="宋体" w:hAnsi="宋体" w:cs="宋体"/>
          <w:bCs/>
          <w:kern w:val="0"/>
          <w:sz w:val="28"/>
          <w:szCs w:val="28"/>
          <w:highlight w:val="none"/>
          <w:shd w:val="clear" w:color="auto" w:fill="FFFFFF"/>
        </w:rPr>
        <w:t>授权</w:t>
      </w:r>
      <w:r>
        <w:rPr>
          <w:rFonts w:hint="eastAsia" w:ascii="宋体" w:hAnsi="宋体" w:cs="宋体"/>
          <w:bCs/>
          <w:kern w:val="0"/>
          <w:sz w:val="28"/>
          <w:szCs w:val="28"/>
          <w:highlight w:val="none"/>
          <w:u w:val="single"/>
          <w:shd w:val="clear" w:color="auto" w:fill="FFFFFF"/>
        </w:rPr>
        <w:t>（姓  名）（职  务）</w:t>
      </w:r>
      <w:r>
        <w:rPr>
          <w:rFonts w:hint="eastAsia" w:ascii="宋体" w:hAnsi="宋体" w:cs="宋体"/>
          <w:bCs/>
          <w:kern w:val="0"/>
          <w:sz w:val="28"/>
          <w:szCs w:val="28"/>
          <w:highlight w:val="none"/>
          <w:shd w:val="clear" w:color="auto" w:fill="FFFFFF"/>
        </w:rPr>
        <w:t>为全权代表，参加</w:t>
      </w: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cs="宋体"/>
          <w:bCs/>
          <w:kern w:val="0"/>
          <w:sz w:val="28"/>
          <w:szCs w:val="28"/>
          <w:highlight w:val="none"/>
          <w:u w:val="single"/>
          <w:shd w:val="clear" w:color="auto" w:fill="FFFFFF"/>
        </w:rPr>
        <w:t xml:space="preserve"> </w:t>
      </w:r>
      <w:r>
        <w:rPr>
          <w:rFonts w:hint="eastAsia" w:ascii="宋体" w:hAnsi="宋体" w:cs="宋体"/>
          <w:bCs/>
          <w:kern w:val="0"/>
          <w:sz w:val="28"/>
          <w:szCs w:val="28"/>
          <w:highlight w:val="none"/>
          <w:shd w:val="clear" w:color="auto" w:fill="FFFFFF"/>
        </w:rPr>
        <w:t>询价的有关活动，并宣布同意如下：</w:t>
      </w:r>
    </w:p>
    <w:p w14:paraId="1469162A">
      <w:pPr>
        <w:widowControl/>
        <w:spacing w:line="540" w:lineRule="exact"/>
        <w:rPr>
          <w:rFonts w:ascii="宋体" w:hAnsi="宋体" w:cs="宋体"/>
          <w:bCs/>
          <w:kern w:val="0"/>
          <w:sz w:val="28"/>
          <w:szCs w:val="28"/>
          <w:highlight w:val="none"/>
          <w:shd w:val="clear" w:color="auto" w:fill="FFFFFF"/>
        </w:rPr>
      </w:pPr>
      <w:r>
        <w:rPr>
          <w:rFonts w:hint="eastAsia" w:ascii="宋体" w:hAnsi="宋体" w:cs="宋体"/>
          <w:bCs/>
          <w:kern w:val="0"/>
          <w:sz w:val="28"/>
          <w:szCs w:val="28"/>
          <w:highlight w:val="none"/>
          <w:shd w:val="clear" w:color="auto" w:fill="FFFFFF"/>
        </w:rPr>
        <w:t>    1.我方承诺对本项目采购货物提供</w:t>
      </w:r>
      <w:r>
        <w:rPr>
          <w:rFonts w:hint="eastAsia" w:ascii="宋体" w:hAnsi="宋体" w:cs="宋体"/>
          <w:bCs/>
          <w:color w:val="000000"/>
          <w:kern w:val="0"/>
          <w:sz w:val="28"/>
          <w:szCs w:val="28"/>
          <w:highlight w:val="none"/>
          <w:u w:val="single"/>
          <w:shd w:val="clear" w:color="auto" w:fill="FFFFFF"/>
          <w:lang w:val="en-US" w:eastAsia="zh-CN"/>
        </w:rPr>
        <w:t xml:space="preserve"> </w:t>
      </w:r>
      <w:r>
        <w:rPr>
          <w:rFonts w:hint="eastAsia" w:ascii="宋体" w:hAnsi="宋体" w:cs="宋体"/>
          <w:b/>
          <w:bCs w:val="0"/>
          <w:color w:val="000000"/>
          <w:kern w:val="0"/>
          <w:sz w:val="28"/>
          <w:szCs w:val="28"/>
          <w:highlight w:val="none"/>
          <w:u w:val="single"/>
          <w:shd w:val="clear" w:color="auto" w:fill="FFFFFF"/>
          <w:lang w:val="en-US" w:eastAsia="zh-CN"/>
        </w:rPr>
        <w:t xml:space="preserve">2 </w:t>
      </w:r>
      <w:r>
        <w:rPr>
          <w:rFonts w:hint="eastAsia" w:ascii="宋体" w:hAnsi="宋体" w:cs="宋体"/>
          <w:b/>
          <w:bCs w:val="0"/>
          <w:color w:val="000000"/>
          <w:kern w:val="0"/>
          <w:sz w:val="28"/>
          <w:szCs w:val="28"/>
          <w:highlight w:val="none"/>
          <w:u w:val="single"/>
          <w:shd w:val="clear" w:color="auto" w:fill="FFFFFF"/>
        </w:rPr>
        <w:t>年</w:t>
      </w:r>
      <w:r>
        <w:rPr>
          <w:rFonts w:hint="eastAsia" w:ascii="宋体" w:hAnsi="宋体" w:cs="宋体"/>
          <w:b/>
          <w:bCs w:val="0"/>
          <w:color w:val="000000"/>
          <w:kern w:val="0"/>
          <w:sz w:val="28"/>
          <w:szCs w:val="28"/>
          <w:highlight w:val="none"/>
          <w:u w:val="single"/>
          <w:shd w:val="clear" w:color="auto" w:fill="FFFFFF"/>
          <w:lang w:val="en-US" w:eastAsia="zh-CN"/>
        </w:rPr>
        <w:t xml:space="preserve"> </w:t>
      </w:r>
      <w:r>
        <w:rPr>
          <w:rFonts w:hint="eastAsia" w:ascii="宋体" w:hAnsi="宋体" w:cs="宋体"/>
          <w:bCs/>
          <w:kern w:val="0"/>
          <w:sz w:val="28"/>
          <w:szCs w:val="28"/>
          <w:highlight w:val="none"/>
          <w:shd w:val="clear" w:color="auto" w:fill="FFFFFF"/>
        </w:rPr>
        <w:t>的全免费质保（配件+人工）</w:t>
      </w:r>
      <w:r>
        <w:rPr>
          <w:rFonts w:hint="eastAsia" w:ascii="宋体" w:hAnsi="宋体" w:cs="宋体"/>
          <w:bCs/>
          <w:kern w:val="0"/>
          <w:sz w:val="28"/>
          <w:szCs w:val="28"/>
          <w:highlight w:val="none"/>
          <w:shd w:val="clear" w:color="auto" w:fill="FFFFFF"/>
          <w:lang w:eastAsia="zh-CN"/>
        </w:rPr>
        <w:t>，</w:t>
      </w:r>
      <w:r>
        <w:rPr>
          <w:rFonts w:hint="eastAsia" w:ascii="宋体" w:hAnsi="宋体" w:cs="宋体"/>
          <w:bCs/>
          <w:kern w:val="0"/>
          <w:sz w:val="28"/>
          <w:szCs w:val="28"/>
          <w:highlight w:val="none"/>
          <w:shd w:val="clear" w:color="auto" w:fill="FFFFFF"/>
        </w:rPr>
        <w:t>（如果货物原厂承诺的保修期高于国家规定的保修期，则按原厂承诺的执行）</w:t>
      </w:r>
      <w:r>
        <w:rPr>
          <w:rFonts w:hint="eastAsia" w:ascii="宋体" w:hAnsi="宋体" w:cs="宋体"/>
          <w:bCs/>
          <w:kern w:val="0"/>
          <w:sz w:val="28"/>
          <w:szCs w:val="28"/>
          <w:highlight w:val="none"/>
          <w:shd w:val="clear" w:color="auto" w:fill="FFFFFF"/>
          <w:lang w:eastAsia="zh-CN"/>
        </w:rPr>
        <w:t>。</w:t>
      </w:r>
    </w:p>
    <w:p w14:paraId="455115DA">
      <w:pPr>
        <w:widowControl/>
        <w:spacing w:line="540" w:lineRule="exact"/>
        <w:ind w:firstLine="560"/>
        <w:rPr>
          <w:rFonts w:ascii="宋体" w:hAnsi="宋体" w:cs="宋体"/>
          <w:bCs/>
          <w:kern w:val="0"/>
          <w:sz w:val="28"/>
          <w:szCs w:val="28"/>
          <w:highlight w:val="none"/>
          <w:shd w:val="clear" w:color="auto" w:fill="FFFFFF"/>
        </w:rPr>
      </w:pPr>
      <w:r>
        <w:rPr>
          <w:rFonts w:hint="eastAsia" w:ascii="宋体" w:hAnsi="宋体" w:cs="宋体"/>
          <w:bCs/>
          <w:kern w:val="0"/>
          <w:sz w:val="28"/>
          <w:szCs w:val="28"/>
          <w:highlight w:val="none"/>
          <w:shd w:val="clear" w:color="auto" w:fill="FFFFFF"/>
        </w:rPr>
        <w:t>2.在免费质保期内，同一商品、同一质量问题连续两次维修仍无法正常使用，我方将无条件给予全套更新。</w:t>
      </w:r>
    </w:p>
    <w:p w14:paraId="6C9E80BA">
      <w:pPr>
        <w:widowControl/>
        <w:spacing w:line="540" w:lineRule="exact"/>
        <w:ind w:firstLine="560"/>
        <w:rPr>
          <w:rFonts w:ascii="宋体" w:hAnsi="宋体" w:cs="宋体"/>
          <w:bCs/>
          <w:color w:val="FF0000"/>
          <w:kern w:val="0"/>
          <w:sz w:val="28"/>
          <w:szCs w:val="28"/>
          <w:highlight w:val="none"/>
          <w:shd w:val="clear" w:color="auto" w:fill="FFFFFF"/>
        </w:rPr>
      </w:pPr>
      <w:r>
        <w:rPr>
          <w:rFonts w:hint="eastAsia" w:ascii="宋体" w:hAnsi="宋体" w:cs="宋体"/>
          <w:color w:val="000000"/>
          <w:kern w:val="0"/>
          <w:sz w:val="28"/>
          <w:szCs w:val="28"/>
          <w:highlight w:val="none"/>
        </w:rPr>
        <w:t>3．</w:t>
      </w:r>
      <w:r>
        <w:rPr>
          <w:rFonts w:hint="eastAsia" w:ascii="宋体" w:hAnsi="宋体" w:cs="宋体"/>
          <w:bCs/>
          <w:kern w:val="0"/>
          <w:sz w:val="28"/>
          <w:szCs w:val="28"/>
          <w:highlight w:val="none"/>
          <w:shd w:val="clear" w:color="auto" w:fill="FFFFFF"/>
        </w:rPr>
        <w:t>在免费质保期内，我方在接到用户单位电话通知后，将在24小时内到场并负责修复，确保不影响用户单位实际使用。</w:t>
      </w:r>
    </w:p>
    <w:p w14:paraId="70A56129">
      <w:pPr>
        <w:widowControl/>
        <w:spacing w:line="540" w:lineRule="exact"/>
        <w:ind w:firstLine="560"/>
        <w:rPr>
          <w:rFonts w:hint="eastAsia" w:ascii="宋体" w:hAnsi="宋体" w:cs="宋体"/>
          <w:bCs/>
          <w:kern w:val="0"/>
          <w:sz w:val="24"/>
          <w:highlight w:val="none"/>
        </w:rPr>
      </w:pPr>
      <w:r>
        <w:rPr>
          <w:rFonts w:hint="eastAsia" w:ascii="宋体" w:hAnsi="宋体" w:cs="宋体"/>
          <w:bCs/>
          <w:kern w:val="0"/>
          <w:sz w:val="28"/>
          <w:szCs w:val="28"/>
          <w:highlight w:val="none"/>
          <w:shd w:val="clear" w:color="auto" w:fill="FFFFFF"/>
        </w:rPr>
        <w:t>4.与本项目有关的一切往来通讯请寄：</w:t>
      </w:r>
    </w:p>
    <w:p w14:paraId="66FDFCDF">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地址：</w:t>
      </w:r>
      <w:r>
        <w:rPr>
          <w:rFonts w:hint="eastAsia" w:ascii="宋体" w:hAnsi="宋体" w:cs="宋体"/>
          <w:bCs/>
          <w:kern w:val="0"/>
          <w:sz w:val="28"/>
          <w:szCs w:val="28"/>
          <w:highlight w:val="none"/>
          <w:u w:val="single"/>
          <w:shd w:val="clear" w:color="auto" w:fill="FFFFFF"/>
        </w:rPr>
        <w:t>　　　　　　      　　</w:t>
      </w:r>
      <w:r>
        <w:rPr>
          <w:rFonts w:hint="eastAsia" w:ascii="宋体" w:hAnsi="宋体" w:cs="宋体"/>
          <w:bCs/>
          <w:kern w:val="0"/>
          <w:sz w:val="28"/>
          <w:szCs w:val="28"/>
          <w:highlight w:val="none"/>
          <w:shd w:val="clear" w:color="auto" w:fill="FFFFFF"/>
        </w:rPr>
        <w:t>邮编：</w:t>
      </w:r>
      <w:r>
        <w:rPr>
          <w:rFonts w:hint="eastAsia" w:ascii="宋体" w:hAnsi="宋体" w:cs="宋体"/>
          <w:bCs/>
          <w:kern w:val="0"/>
          <w:sz w:val="28"/>
          <w:szCs w:val="28"/>
          <w:highlight w:val="none"/>
          <w:u w:val="single"/>
          <w:shd w:val="clear" w:color="auto" w:fill="FFFFFF"/>
        </w:rPr>
        <w:t>　　　　　   　　  </w:t>
      </w:r>
    </w:p>
    <w:p w14:paraId="40D52097">
      <w:pPr>
        <w:widowControl/>
        <w:spacing w:line="540" w:lineRule="exact"/>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  电话：</w:t>
      </w:r>
      <w:r>
        <w:rPr>
          <w:rFonts w:hint="eastAsia" w:ascii="宋体" w:hAnsi="宋体" w:cs="宋体"/>
          <w:bCs/>
          <w:kern w:val="0"/>
          <w:sz w:val="28"/>
          <w:szCs w:val="28"/>
          <w:highlight w:val="none"/>
          <w:u w:val="single"/>
          <w:shd w:val="clear" w:color="auto" w:fill="FFFFFF"/>
        </w:rPr>
        <w:t>　　　　　　　　　　 　</w:t>
      </w:r>
      <w:r>
        <w:rPr>
          <w:rFonts w:hint="eastAsia" w:ascii="宋体" w:hAnsi="宋体" w:cs="宋体"/>
          <w:bCs/>
          <w:kern w:val="0"/>
          <w:sz w:val="28"/>
          <w:szCs w:val="28"/>
          <w:highlight w:val="none"/>
          <w:shd w:val="clear" w:color="auto" w:fill="FFFFFF"/>
        </w:rPr>
        <w:t>传真：</w:t>
      </w:r>
      <w:r>
        <w:rPr>
          <w:rFonts w:hint="eastAsia" w:ascii="宋体" w:hAnsi="宋体" w:cs="宋体"/>
          <w:bCs/>
          <w:kern w:val="0"/>
          <w:sz w:val="28"/>
          <w:szCs w:val="28"/>
          <w:highlight w:val="none"/>
          <w:u w:val="single"/>
          <w:shd w:val="clear" w:color="auto" w:fill="FFFFFF"/>
        </w:rPr>
        <w:t>　　　　       </w:t>
      </w:r>
    </w:p>
    <w:p w14:paraId="2C352763">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报价单位代表：</w:t>
      </w:r>
      <w:r>
        <w:rPr>
          <w:rFonts w:hint="eastAsia" w:ascii="宋体" w:hAnsi="宋体" w:cs="宋体"/>
          <w:bCs/>
          <w:kern w:val="0"/>
          <w:sz w:val="28"/>
          <w:szCs w:val="28"/>
          <w:highlight w:val="none"/>
          <w:u w:val="single"/>
          <w:shd w:val="clear" w:color="auto" w:fill="FFFFFF"/>
        </w:rPr>
        <w:t>　　　　　   　</w:t>
      </w:r>
      <w:r>
        <w:rPr>
          <w:rFonts w:hint="eastAsia" w:ascii="宋体" w:hAnsi="宋体" w:cs="宋体"/>
          <w:bCs/>
          <w:kern w:val="0"/>
          <w:sz w:val="28"/>
          <w:szCs w:val="28"/>
          <w:highlight w:val="none"/>
          <w:shd w:val="clear" w:color="auto" w:fill="FFFFFF"/>
        </w:rPr>
        <w:t>职务：</w:t>
      </w:r>
      <w:r>
        <w:rPr>
          <w:rFonts w:hint="eastAsia" w:ascii="宋体" w:hAnsi="宋体" w:cs="宋体"/>
          <w:bCs/>
          <w:kern w:val="0"/>
          <w:sz w:val="28"/>
          <w:szCs w:val="28"/>
          <w:highlight w:val="none"/>
          <w:u w:val="single"/>
          <w:shd w:val="clear" w:color="auto" w:fill="FFFFFF"/>
        </w:rPr>
        <w:t>　　　        </w:t>
      </w:r>
    </w:p>
    <w:p w14:paraId="538B7D1F">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报价单位代表移动电话：</w:t>
      </w:r>
      <w:r>
        <w:rPr>
          <w:rFonts w:hint="eastAsia" w:ascii="宋体" w:hAnsi="宋体" w:cs="宋体"/>
          <w:bCs/>
          <w:kern w:val="0"/>
          <w:sz w:val="28"/>
          <w:szCs w:val="28"/>
          <w:highlight w:val="none"/>
          <w:u w:val="single"/>
          <w:shd w:val="clear" w:color="auto" w:fill="FFFFFF"/>
        </w:rPr>
        <w:t>　　　　　　　　　　　      </w:t>
      </w:r>
    </w:p>
    <w:p w14:paraId="23BE7B5C">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报价单位（盖章）：</w:t>
      </w:r>
      <w:r>
        <w:rPr>
          <w:rFonts w:hint="eastAsia" w:ascii="宋体" w:hAnsi="宋体" w:cs="宋体"/>
          <w:bCs/>
          <w:kern w:val="0"/>
          <w:sz w:val="28"/>
          <w:szCs w:val="28"/>
          <w:highlight w:val="none"/>
          <w:u w:val="single"/>
          <w:shd w:val="clear" w:color="auto" w:fill="FFFFFF"/>
        </w:rPr>
        <w:t>               </w:t>
      </w:r>
    </w:p>
    <w:p w14:paraId="7CF10EE9">
      <w:pPr>
        <w:widowControl/>
        <w:spacing w:line="540" w:lineRule="exac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                                         年    月    日　</w:t>
      </w:r>
    </w:p>
    <w:p w14:paraId="17610F52">
      <w:pPr>
        <w:spacing w:line="440" w:lineRule="exact"/>
        <w:rPr>
          <w:rFonts w:ascii="仿宋_GB2312" w:eastAsia="仿宋_GB2312"/>
          <w:b/>
          <w:sz w:val="28"/>
          <w:highlight w:val="none"/>
        </w:rPr>
      </w:pPr>
    </w:p>
    <w:p w14:paraId="5DFE70FD">
      <w:pPr>
        <w:spacing w:line="440" w:lineRule="exact"/>
        <w:rPr>
          <w:rFonts w:hint="eastAsia" w:ascii="仿宋_GB2312" w:eastAsia="仿宋_GB2312"/>
          <w:b/>
          <w:sz w:val="28"/>
          <w:highlight w:val="none"/>
        </w:rPr>
      </w:pPr>
    </w:p>
    <w:p w14:paraId="3002A377">
      <w:pPr>
        <w:spacing w:line="440" w:lineRule="exact"/>
        <w:rPr>
          <w:rFonts w:hint="eastAsia" w:ascii="仿宋_GB2312" w:eastAsia="仿宋_GB2312"/>
          <w:b/>
          <w:sz w:val="28"/>
          <w:highlight w:val="none"/>
        </w:rPr>
      </w:pPr>
    </w:p>
    <w:p w14:paraId="2AAD9C31">
      <w:pPr>
        <w:spacing w:line="440" w:lineRule="exact"/>
        <w:rPr>
          <w:rFonts w:hint="eastAsia" w:ascii="仿宋_GB2312" w:eastAsia="仿宋_GB2312"/>
          <w:b/>
          <w:sz w:val="28"/>
          <w:highlight w:val="none"/>
        </w:rPr>
      </w:pPr>
    </w:p>
    <w:p w14:paraId="2E43B802">
      <w:pPr>
        <w:spacing w:line="440" w:lineRule="exact"/>
        <w:rPr>
          <w:rFonts w:hint="eastAsia" w:ascii="仿宋_GB2312" w:eastAsia="仿宋_GB2312"/>
          <w:b/>
          <w:sz w:val="28"/>
          <w:highlight w:val="none"/>
        </w:rPr>
      </w:pPr>
    </w:p>
    <w:p w14:paraId="0FFBD70F">
      <w:pPr>
        <w:spacing w:line="440" w:lineRule="exact"/>
        <w:rPr>
          <w:rFonts w:hint="eastAsia" w:ascii="仿宋_GB2312" w:eastAsia="仿宋_GB2312"/>
          <w:b/>
          <w:sz w:val="28"/>
          <w:highlight w:val="none"/>
        </w:rPr>
        <w:sectPr>
          <w:pgSz w:w="11907" w:h="16840"/>
          <w:pgMar w:top="1091" w:right="1701" w:bottom="779" w:left="1701" w:header="851" w:footer="992" w:gutter="0"/>
          <w:cols w:space="720" w:num="1"/>
          <w:docGrid w:type="linesAndChars" w:linePitch="312" w:charSpace="0"/>
        </w:sectPr>
      </w:pPr>
    </w:p>
    <w:p w14:paraId="40F87652">
      <w:pPr>
        <w:adjustRightInd w:val="0"/>
        <w:ind w:firstLine="0" w:firstLineChars="0"/>
        <w:jc w:val="both"/>
        <w:rPr>
          <w:rFonts w:hint="eastAsia" w:ascii="仿宋_GB2312" w:eastAsia="仿宋_GB2312"/>
          <w:b/>
          <w:sz w:val="28"/>
          <w:highlight w:val="none"/>
        </w:rPr>
      </w:pPr>
      <w:r>
        <w:rPr>
          <w:rFonts w:hint="eastAsia" w:ascii="仿宋_GB2312" w:eastAsia="仿宋_GB2312"/>
          <w:b/>
          <w:sz w:val="28"/>
          <w:highlight w:val="none"/>
        </w:rPr>
        <w:t>附件</w:t>
      </w:r>
      <w:r>
        <w:rPr>
          <w:rFonts w:ascii="仿宋_GB2312" w:eastAsia="仿宋_GB2312"/>
          <w:b/>
          <w:sz w:val="28"/>
          <w:highlight w:val="none"/>
        </w:rPr>
        <w:t>4</w:t>
      </w:r>
      <w:r>
        <w:rPr>
          <w:rFonts w:hint="eastAsia" w:ascii="仿宋_GB2312" w:eastAsia="仿宋_GB2312"/>
          <w:b/>
          <w:sz w:val="28"/>
          <w:highlight w:val="none"/>
        </w:rPr>
        <w:t>：</w:t>
      </w:r>
      <w:bookmarkStart w:id="0" w:name="_Toc18574"/>
      <w:bookmarkStart w:id="1" w:name="_Toc15384"/>
    </w:p>
    <w:p w14:paraId="0C1E3D58">
      <w:pPr>
        <w:adjustRightInd w:val="0"/>
        <w:ind w:firstLine="0" w:firstLineChars="0"/>
        <w:jc w:val="center"/>
        <w:rPr>
          <w:rFonts w:hint="eastAsia"/>
          <w:b/>
          <w:bCs/>
          <w:sz w:val="36"/>
          <w:szCs w:val="36"/>
        </w:rPr>
      </w:pPr>
      <w:r>
        <w:rPr>
          <w:rFonts w:hint="eastAsia"/>
          <w:b/>
          <w:bCs/>
          <w:sz w:val="36"/>
          <w:szCs w:val="36"/>
          <w:lang w:val="en-US" w:eastAsia="zh-CN"/>
        </w:rPr>
        <w:t xml:space="preserve"> </w:t>
      </w:r>
      <w:r>
        <w:rPr>
          <w:rFonts w:hint="eastAsia"/>
          <w:b/>
          <w:bCs/>
          <w:sz w:val="30"/>
          <w:szCs w:val="30"/>
        </w:rPr>
        <w:t>启东大晟港务有限公司</w:t>
      </w:r>
      <w:r>
        <w:rPr>
          <w:rFonts w:hint="eastAsia"/>
          <w:b/>
          <w:bCs/>
          <w:sz w:val="30"/>
          <w:szCs w:val="30"/>
          <w:lang w:eastAsia="zh-CN"/>
        </w:rPr>
        <w:t>中海阔</w:t>
      </w:r>
      <w:r>
        <w:rPr>
          <w:rFonts w:hint="eastAsia"/>
          <w:b/>
          <w:bCs/>
          <w:sz w:val="30"/>
          <w:szCs w:val="30"/>
        </w:rPr>
        <w:t>应急救援物资</w:t>
      </w:r>
      <w:r>
        <w:rPr>
          <w:rFonts w:hint="eastAsia"/>
          <w:b/>
          <w:bCs/>
          <w:sz w:val="30"/>
          <w:szCs w:val="30"/>
          <w:lang w:val="en-US" w:eastAsia="zh-CN"/>
        </w:rPr>
        <w:t>和环保设备</w:t>
      </w:r>
      <w:r>
        <w:rPr>
          <w:rFonts w:hint="eastAsia"/>
          <w:b/>
          <w:bCs/>
          <w:sz w:val="30"/>
          <w:szCs w:val="30"/>
        </w:rPr>
        <w:t>清单</w:t>
      </w:r>
      <w:bookmarkEnd w:id="0"/>
      <w:bookmarkEnd w:id="1"/>
    </w:p>
    <w:p w14:paraId="11C2E881">
      <w:pPr>
        <w:adjustRightInd w:val="0"/>
        <w:ind w:firstLine="0" w:firstLineChars="0"/>
        <w:jc w:val="center"/>
        <w:rPr>
          <w:rFonts w:ascii="黑体" w:eastAsia="黑体"/>
          <w:b/>
          <w:sz w:val="48"/>
          <w:szCs w:val="48"/>
          <w:highlight w:val="none"/>
        </w:rPr>
      </w:pPr>
      <w:r>
        <w:rPr>
          <w:rFonts w:hint="eastAsia" w:ascii="黑体" w:eastAsia="黑体"/>
          <w:b w:val="0"/>
          <w:bCs/>
          <w:sz w:val="36"/>
          <w:szCs w:val="36"/>
          <w:highlight w:val="none"/>
        </w:rPr>
        <w:t xml:space="preserve">报  </w:t>
      </w:r>
      <w:r>
        <w:rPr>
          <w:rFonts w:hint="eastAsia" w:ascii="黑体" w:eastAsia="黑体"/>
          <w:b w:val="0"/>
          <w:bCs/>
          <w:sz w:val="36"/>
          <w:szCs w:val="36"/>
          <w:highlight w:val="none"/>
          <w:lang w:val="en-US" w:eastAsia="zh-CN"/>
        </w:rPr>
        <w:t xml:space="preserve"> </w:t>
      </w:r>
      <w:r>
        <w:rPr>
          <w:rFonts w:hint="eastAsia" w:ascii="黑体" w:eastAsia="黑体"/>
          <w:b w:val="0"/>
          <w:bCs/>
          <w:sz w:val="36"/>
          <w:szCs w:val="36"/>
          <w:highlight w:val="none"/>
        </w:rPr>
        <w:t xml:space="preserve"> 价    表</w:t>
      </w:r>
    </w:p>
    <w:tbl>
      <w:tblPr>
        <w:tblStyle w:val="12"/>
        <w:tblW w:w="997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9"/>
        <w:gridCol w:w="1300"/>
        <w:gridCol w:w="2013"/>
        <w:gridCol w:w="1240"/>
        <w:gridCol w:w="681"/>
        <w:gridCol w:w="1339"/>
        <w:gridCol w:w="1343"/>
        <w:gridCol w:w="1335"/>
      </w:tblGrid>
      <w:tr w14:paraId="671152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22239">
            <w:pPr>
              <w:spacing w:line="280" w:lineRule="exact"/>
              <w:ind w:firstLine="0" w:firstLineChars="0"/>
              <w:jc w:val="center"/>
              <w:rPr>
                <w:rFonts w:hint="eastAsia" w:ascii="宋体" w:hAnsi="宋体" w:eastAsia="宋体" w:cs="宋体"/>
                <w:b/>
                <w:bCs/>
                <w:i w:val="0"/>
                <w:iCs w:val="0"/>
                <w:color w:val="000000"/>
                <w:sz w:val="22"/>
                <w:szCs w:val="22"/>
                <w:u w:val="none"/>
              </w:rPr>
            </w:pPr>
            <w:r>
              <w:rPr>
                <w:rFonts w:hAnsi="宋体"/>
                <w:bCs/>
                <w:sz w:val="21"/>
                <w:szCs w:val="21"/>
              </w:rPr>
              <w:t>序号</w:t>
            </w:r>
          </w:p>
        </w:tc>
        <w:tc>
          <w:tcPr>
            <w:tcW w:w="1300" w:type="dxa"/>
            <w:tcBorders>
              <w:top w:val="single" w:color="000000" w:sz="4" w:space="0"/>
              <w:left w:val="nil"/>
              <w:bottom w:val="single" w:color="000000" w:sz="4" w:space="0"/>
              <w:right w:val="single" w:color="000000" w:sz="4" w:space="0"/>
            </w:tcBorders>
            <w:shd w:val="clear" w:color="auto" w:fill="auto"/>
            <w:vAlign w:val="center"/>
          </w:tcPr>
          <w:p w14:paraId="0E215202">
            <w:pPr>
              <w:spacing w:line="280" w:lineRule="exact"/>
              <w:ind w:firstLine="0" w:firstLineChars="0"/>
              <w:jc w:val="center"/>
              <w:rPr>
                <w:rFonts w:hint="default" w:ascii="宋体" w:hAnsi="宋体" w:cs="宋体"/>
                <w:b/>
                <w:bCs/>
                <w:i w:val="0"/>
                <w:iCs w:val="0"/>
                <w:color w:val="000000"/>
                <w:kern w:val="0"/>
                <w:sz w:val="22"/>
                <w:szCs w:val="22"/>
                <w:u w:val="none"/>
                <w:lang w:val="en-US" w:eastAsia="zh-CN" w:bidi="ar"/>
              </w:rPr>
            </w:pPr>
            <w:r>
              <w:rPr>
                <w:rFonts w:hint="eastAsia" w:hAnsi="宋体"/>
                <w:bCs/>
                <w:sz w:val="21"/>
                <w:szCs w:val="21"/>
              </w:rPr>
              <w:t>产品名称</w:t>
            </w:r>
          </w:p>
        </w:tc>
        <w:tc>
          <w:tcPr>
            <w:tcW w:w="2013" w:type="dxa"/>
            <w:tcBorders>
              <w:top w:val="single" w:color="000000" w:sz="4" w:space="0"/>
              <w:left w:val="nil"/>
              <w:bottom w:val="single" w:color="000000" w:sz="4" w:space="0"/>
              <w:right w:val="single" w:color="000000" w:sz="4" w:space="0"/>
            </w:tcBorders>
            <w:shd w:val="clear" w:color="auto" w:fill="auto"/>
            <w:vAlign w:val="center"/>
          </w:tcPr>
          <w:p w14:paraId="282AD729">
            <w:pPr>
              <w:spacing w:line="280" w:lineRule="exact"/>
              <w:ind w:firstLine="0" w:firstLineChars="0"/>
              <w:jc w:val="center"/>
              <w:rPr>
                <w:rFonts w:hint="eastAsia" w:ascii="宋体" w:hAnsi="宋体" w:eastAsia="宋体" w:cs="宋体"/>
                <w:b/>
                <w:bCs/>
                <w:i w:val="0"/>
                <w:iCs w:val="0"/>
                <w:color w:val="000000"/>
                <w:sz w:val="22"/>
                <w:szCs w:val="22"/>
                <w:u w:val="none"/>
              </w:rPr>
            </w:pPr>
            <w:r>
              <w:rPr>
                <w:rFonts w:hint="eastAsia" w:hAnsi="宋体"/>
                <w:bCs/>
                <w:sz w:val="21"/>
                <w:szCs w:val="21"/>
              </w:rPr>
              <w:t>技术规格参数</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A7915">
            <w:pPr>
              <w:spacing w:line="280" w:lineRule="exact"/>
              <w:ind w:firstLine="0" w:firstLineChars="0"/>
              <w:jc w:val="center"/>
              <w:rPr>
                <w:rFonts w:hint="default" w:ascii="宋体" w:hAnsi="宋体" w:cs="宋体"/>
                <w:b/>
                <w:bCs/>
                <w:i w:val="0"/>
                <w:iCs w:val="0"/>
                <w:color w:val="000000"/>
                <w:sz w:val="22"/>
                <w:szCs w:val="22"/>
                <w:u w:val="none"/>
                <w:lang w:val="en-US" w:eastAsia="zh-CN"/>
              </w:rPr>
            </w:pPr>
            <w:r>
              <w:rPr>
                <w:rFonts w:hint="eastAsia" w:hAnsi="宋体"/>
                <w:bCs/>
                <w:sz w:val="21"/>
                <w:szCs w:val="21"/>
                <w:lang w:val="en-US" w:eastAsia="zh-CN"/>
              </w:rPr>
              <w:t>参考</w:t>
            </w:r>
            <w:r>
              <w:rPr>
                <w:rFonts w:hint="eastAsia" w:hAnsi="宋体"/>
                <w:bCs/>
                <w:sz w:val="21"/>
                <w:szCs w:val="21"/>
              </w:rPr>
              <w:t>品牌</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D0DB3">
            <w:pPr>
              <w:spacing w:line="280" w:lineRule="exact"/>
              <w:ind w:firstLine="0" w:firstLineChars="0"/>
              <w:jc w:val="center"/>
              <w:rPr>
                <w:rFonts w:hint="default" w:ascii="宋体" w:hAnsi="宋体" w:eastAsia="宋体" w:cs="宋体"/>
                <w:b/>
                <w:bCs/>
                <w:i w:val="0"/>
                <w:iCs w:val="0"/>
                <w:color w:val="000000"/>
                <w:kern w:val="0"/>
                <w:sz w:val="22"/>
                <w:szCs w:val="22"/>
                <w:u w:val="none"/>
                <w:lang w:val="en-US" w:eastAsia="zh-CN" w:bidi="ar"/>
              </w:rPr>
            </w:pPr>
            <w:r>
              <w:rPr>
                <w:rFonts w:hAnsi="宋体"/>
                <w:bCs/>
                <w:sz w:val="21"/>
                <w:szCs w:val="21"/>
              </w:rPr>
              <w:t>数量</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B9282">
            <w:pPr>
              <w:keepNext w:val="0"/>
              <w:keepLines w:val="0"/>
              <w:widowControl/>
              <w:suppressLineNumbers w:val="0"/>
              <w:jc w:val="center"/>
              <w:textAlignment w:val="center"/>
              <w:rPr>
                <w:rFonts w:hint="eastAsia" w:ascii="宋体" w:hAnsi="宋体" w:cs="宋体"/>
                <w:b w:val="0"/>
                <w:bCs w:val="0"/>
                <w:i w:val="0"/>
                <w:iCs w:val="0"/>
                <w:color w:val="000000"/>
                <w:kern w:val="2"/>
                <w:sz w:val="22"/>
                <w:szCs w:val="22"/>
                <w:u w:val="none"/>
                <w:lang w:val="en-US" w:eastAsia="zh-CN" w:bidi="ar-SA"/>
              </w:rPr>
            </w:pPr>
            <w:r>
              <w:rPr>
                <w:rFonts w:hint="eastAsia" w:ascii="宋体" w:hAnsi="宋体" w:cs="宋体"/>
                <w:b w:val="0"/>
                <w:bCs w:val="0"/>
                <w:i w:val="0"/>
                <w:iCs w:val="0"/>
                <w:color w:val="000000"/>
                <w:kern w:val="2"/>
                <w:sz w:val="22"/>
                <w:szCs w:val="22"/>
                <w:u w:val="none"/>
                <w:lang w:val="en-US" w:eastAsia="zh-CN" w:bidi="ar-SA"/>
              </w:rPr>
              <w:t>含税单价</w:t>
            </w:r>
          </w:p>
          <w:p w14:paraId="5BF2D50F">
            <w:pPr>
              <w:spacing w:line="280" w:lineRule="exact"/>
              <w:ind w:firstLine="0" w:firstLineChars="0"/>
              <w:jc w:val="center"/>
              <w:rPr>
                <w:rFonts w:hint="eastAsia" w:ascii="宋体" w:hAnsi="宋体" w:eastAsia="宋体" w:cs="宋体"/>
                <w:b w:val="0"/>
                <w:bCs w:val="0"/>
                <w:i w:val="0"/>
                <w:iCs w:val="0"/>
                <w:color w:val="000000"/>
                <w:sz w:val="22"/>
                <w:szCs w:val="22"/>
                <w:u w:val="none"/>
              </w:rPr>
            </w:pPr>
            <w:r>
              <w:rPr>
                <w:rFonts w:hint="eastAsia" w:ascii="宋体" w:hAnsi="宋体" w:cs="宋体"/>
                <w:b w:val="0"/>
                <w:bCs w:val="0"/>
                <w:i w:val="0"/>
                <w:iCs w:val="0"/>
                <w:color w:val="000000"/>
                <w:kern w:val="2"/>
                <w:sz w:val="16"/>
                <w:szCs w:val="16"/>
                <w:u w:val="none"/>
                <w:lang w:val="en-US" w:eastAsia="zh-CN" w:bidi="ar-SA"/>
              </w:rPr>
              <w:t>(含13%税)</w:t>
            </w: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76AA5">
            <w:pPr>
              <w:keepNext w:val="0"/>
              <w:keepLines w:val="0"/>
              <w:widowControl/>
              <w:suppressLineNumbers w:val="0"/>
              <w:jc w:val="center"/>
              <w:textAlignment w:val="center"/>
              <w:rPr>
                <w:rFonts w:hint="eastAsia" w:ascii="宋体" w:hAnsi="宋体" w:cs="宋体"/>
                <w:b w:val="0"/>
                <w:bCs w:val="0"/>
                <w:i w:val="0"/>
                <w:iCs w:val="0"/>
                <w:color w:val="000000"/>
                <w:kern w:val="2"/>
                <w:sz w:val="22"/>
                <w:szCs w:val="22"/>
                <w:u w:val="none"/>
                <w:lang w:val="en-US" w:eastAsia="zh-CN" w:bidi="ar-SA"/>
              </w:rPr>
            </w:pPr>
            <w:r>
              <w:rPr>
                <w:rFonts w:hint="eastAsia" w:ascii="宋体" w:hAnsi="宋体" w:cs="宋体"/>
                <w:b w:val="0"/>
                <w:bCs w:val="0"/>
                <w:i w:val="0"/>
                <w:iCs w:val="0"/>
                <w:color w:val="000000"/>
                <w:kern w:val="2"/>
                <w:sz w:val="22"/>
                <w:szCs w:val="22"/>
                <w:u w:val="none"/>
                <w:lang w:val="en-US" w:eastAsia="zh-CN" w:bidi="ar-SA"/>
              </w:rPr>
              <w:t>含税总价</w:t>
            </w:r>
          </w:p>
          <w:p w14:paraId="105A2463">
            <w:pPr>
              <w:keepNext w:val="0"/>
              <w:keepLines w:val="0"/>
              <w:widowControl/>
              <w:suppressLineNumbers w:val="0"/>
              <w:jc w:val="center"/>
              <w:textAlignment w:val="center"/>
              <w:rPr>
                <w:rFonts w:hint="default" w:ascii="宋体" w:hAnsi="宋体" w:eastAsia="宋体" w:cs="宋体"/>
                <w:b w:val="0"/>
                <w:bCs w:val="0"/>
                <w:i w:val="0"/>
                <w:iCs w:val="0"/>
                <w:color w:val="000000"/>
                <w:kern w:val="2"/>
                <w:sz w:val="22"/>
                <w:szCs w:val="22"/>
                <w:u w:val="none"/>
                <w:lang w:val="en-US" w:eastAsia="zh-CN" w:bidi="ar-SA"/>
              </w:rPr>
            </w:pPr>
            <w:r>
              <w:rPr>
                <w:rFonts w:hint="eastAsia" w:ascii="宋体" w:hAnsi="宋体" w:cs="宋体"/>
                <w:b w:val="0"/>
                <w:bCs w:val="0"/>
                <w:i w:val="0"/>
                <w:iCs w:val="0"/>
                <w:color w:val="000000"/>
                <w:kern w:val="2"/>
                <w:sz w:val="16"/>
                <w:szCs w:val="16"/>
                <w:u w:val="none"/>
                <w:lang w:val="en-US" w:eastAsia="zh-CN" w:bidi="ar-SA"/>
              </w:rPr>
              <w:t>(含13%税)</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D24FF">
            <w:pPr>
              <w:keepNext w:val="0"/>
              <w:keepLines w:val="0"/>
              <w:widowControl/>
              <w:suppressLineNumbers w:val="0"/>
              <w:jc w:val="center"/>
              <w:textAlignment w:val="bottom"/>
              <w:rPr>
                <w:rFonts w:hint="default" w:ascii="宋体" w:hAnsi="宋体" w:eastAsia="宋体" w:cs="宋体"/>
                <w:b w:val="0"/>
                <w:bCs w:val="0"/>
                <w:i w:val="0"/>
                <w:iCs w:val="0"/>
                <w:color w:val="000000"/>
                <w:kern w:val="2"/>
                <w:sz w:val="22"/>
                <w:szCs w:val="22"/>
                <w:u w:val="none"/>
                <w:lang w:val="en-US" w:eastAsia="zh-CN" w:bidi="ar-SA"/>
              </w:rPr>
            </w:pPr>
            <w:r>
              <w:rPr>
                <w:rFonts w:hint="eastAsia" w:ascii="宋体" w:hAnsi="宋体" w:cs="宋体"/>
                <w:b w:val="0"/>
                <w:bCs w:val="0"/>
                <w:i w:val="0"/>
                <w:iCs w:val="0"/>
                <w:color w:val="000000"/>
                <w:kern w:val="2"/>
                <w:sz w:val="22"/>
                <w:szCs w:val="22"/>
                <w:highlight w:val="none"/>
                <w:u w:val="none"/>
                <w:lang w:val="en-US" w:eastAsia="zh-CN" w:bidi="ar-SA"/>
              </w:rPr>
              <w:t>投标品牌</w:t>
            </w:r>
          </w:p>
        </w:tc>
      </w:tr>
      <w:tr w14:paraId="7D689E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6"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F32FC">
            <w:pPr>
              <w:spacing w:line="280" w:lineRule="exact"/>
              <w:ind w:firstLine="0" w:firstLineChars="0"/>
              <w:jc w:val="center"/>
              <w:rPr>
                <w:rFonts w:hint="default" w:ascii="Times New Roman" w:hAnsi="宋体" w:eastAsia="宋体" w:cs="Times New Roman"/>
                <w:bCs/>
                <w:kern w:val="2"/>
                <w:sz w:val="21"/>
                <w:szCs w:val="21"/>
                <w:lang w:val="en-US" w:eastAsia="zh-CN" w:bidi="ar-SA"/>
              </w:rPr>
            </w:pPr>
            <w:r>
              <w:rPr>
                <w:rFonts w:hint="eastAsia" w:hAnsi="宋体"/>
                <w:bCs/>
                <w:sz w:val="21"/>
                <w:szCs w:val="21"/>
              </w:rPr>
              <w:t>1</w:t>
            </w:r>
          </w:p>
        </w:tc>
        <w:tc>
          <w:tcPr>
            <w:tcW w:w="1300" w:type="dxa"/>
            <w:tcBorders>
              <w:top w:val="single" w:color="000000" w:sz="4" w:space="0"/>
              <w:left w:val="nil"/>
              <w:bottom w:val="single" w:color="000000" w:sz="4" w:space="0"/>
              <w:right w:val="single" w:color="000000" w:sz="4" w:space="0"/>
            </w:tcBorders>
            <w:shd w:val="clear" w:color="auto" w:fill="auto"/>
            <w:noWrap/>
            <w:vAlign w:val="center"/>
          </w:tcPr>
          <w:p w14:paraId="453E8590">
            <w:pPr>
              <w:spacing w:line="280" w:lineRule="exact"/>
              <w:ind w:firstLine="0" w:firstLineChars="0"/>
              <w:jc w:val="center"/>
              <w:rPr>
                <w:rFonts w:hint="eastAsia" w:ascii="Times New Roman" w:hAnsi="宋体" w:eastAsia="宋体" w:cs="Times New Roman"/>
                <w:bCs/>
                <w:kern w:val="2"/>
                <w:sz w:val="21"/>
                <w:szCs w:val="21"/>
                <w:lang w:val="en-US" w:eastAsia="zh-CN" w:bidi="ar-SA"/>
              </w:rPr>
            </w:pPr>
            <w:r>
              <w:rPr>
                <w:rFonts w:hint="eastAsia" w:hAnsi="宋体"/>
                <w:bCs/>
                <w:sz w:val="21"/>
                <w:szCs w:val="21"/>
              </w:rPr>
              <w:t>抽水泵（带水管）</w:t>
            </w:r>
          </w:p>
        </w:tc>
        <w:tc>
          <w:tcPr>
            <w:tcW w:w="2013" w:type="dxa"/>
            <w:tcBorders>
              <w:top w:val="single" w:color="000000" w:sz="4" w:space="0"/>
              <w:left w:val="nil"/>
              <w:bottom w:val="single" w:color="000000" w:sz="4" w:space="0"/>
              <w:right w:val="single" w:color="000000" w:sz="4" w:space="0"/>
            </w:tcBorders>
            <w:shd w:val="clear" w:color="auto" w:fill="auto"/>
            <w:noWrap/>
            <w:vAlign w:val="center"/>
          </w:tcPr>
          <w:p w14:paraId="0885C1D2">
            <w:pPr>
              <w:spacing w:line="280" w:lineRule="exact"/>
              <w:ind w:firstLine="0" w:firstLineChars="0"/>
              <w:jc w:val="center"/>
              <w:rPr>
                <w:rFonts w:hint="eastAsia" w:ascii="Times New Roman" w:hAnsi="宋体" w:eastAsia="宋体" w:cs="Times New Roman"/>
                <w:bCs/>
                <w:color w:val="FF0000"/>
                <w:kern w:val="2"/>
                <w:sz w:val="21"/>
                <w:szCs w:val="21"/>
                <w:lang w:val="en-US" w:eastAsia="zh-CN" w:bidi="ar-SA"/>
              </w:rPr>
            </w:pPr>
            <w:r>
              <w:rPr>
                <w:rFonts w:hint="eastAsia" w:hAnsi="宋体"/>
                <w:bCs/>
                <w:color w:val="000000" w:themeColor="text1"/>
                <w:sz w:val="21"/>
                <w:szCs w:val="21"/>
                <w14:textFill>
                  <w14:solidFill>
                    <w14:schemeClr w14:val="tx1"/>
                  </w14:solidFill>
                </w14:textFill>
              </w:rPr>
              <w:t>流量15吨/小时，扬程15米，功率1.5KW</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D6320">
            <w:pPr>
              <w:spacing w:line="280" w:lineRule="exact"/>
              <w:ind w:firstLine="0" w:firstLineChars="0"/>
              <w:jc w:val="center"/>
              <w:rPr>
                <w:rFonts w:hAnsi="宋体"/>
                <w:bCs/>
                <w:sz w:val="21"/>
                <w:szCs w:val="21"/>
              </w:rPr>
            </w:pPr>
            <w:r>
              <w:rPr>
                <w:rFonts w:hint="eastAsia" w:hAnsi="宋体"/>
                <w:bCs/>
                <w:sz w:val="21"/>
                <w:szCs w:val="21"/>
              </w:rPr>
              <w:t>凯泉</w:t>
            </w:r>
          </w:p>
          <w:p w14:paraId="1DF9C4C3">
            <w:pPr>
              <w:spacing w:line="280" w:lineRule="exact"/>
              <w:ind w:firstLine="0" w:firstLineChars="0"/>
              <w:jc w:val="center"/>
              <w:rPr>
                <w:rFonts w:hAnsi="宋体"/>
                <w:bCs/>
                <w:sz w:val="21"/>
                <w:szCs w:val="21"/>
              </w:rPr>
            </w:pPr>
            <w:r>
              <w:rPr>
                <w:rFonts w:hint="eastAsia" w:hAnsi="宋体"/>
                <w:bCs/>
                <w:sz w:val="21"/>
                <w:szCs w:val="21"/>
              </w:rPr>
              <w:t>连成</w:t>
            </w:r>
          </w:p>
          <w:p w14:paraId="697961B1">
            <w:pPr>
              <w:spacing w:line="280" w:lineRule="exact"/>
              <w:ind w:firstLine="0" w:firstLineChars="0"/>
              <w:jc w:val="center"/>
              <w:rPr>
                <w:rFonts w:hint="eastAsia" w:ascii="Times New Roman" w:hAnsi="宋体" w:eastAsia="宋体" w:cs="Times New Roman"/>
                <w:bCs/>
                <w:kern w:val="2"/>
                <w:sz w:val="21"/>
                <w:szCs w:val="21"/>
                <w:lang w:val="en-US" w:eastAsia="zh-CN" w:bidi="ar-SA"/>
              </w:rPr>
            </w:pPr>
            <w:r>
              <w:rPr>
                <w:rFonts w:hint="eastAsia" w:hAnsi="宋体"/>
                <w:bCs/>
                <w:sz w:val="21"/>
                <w:szCs w:val="21"/>
              </w:rPr>
              <w:t>利欧</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92549">
            <w:pPr>
              <w:spacing w:line="280" w:lineRule="exact"/>
              <w:ind w:firstLine="0" w:firstLineChars="0"/>
              <w:jc w:val="center"/>
              <w:rPr>
                <w:rFonts w:hint="eastAsia" w:ascii="Times New Roman" w:hAnsi="宋体" w:eastAsia="宋体" w:cs="Times New Roman"/>
                <w:bCs/>
                <w:kern w:val="2"/>
                <w:sz w:val="21"/>
                <w:szCs w:val="21"/>
                <w:lang w:val="en-US" w:eastAsia="zh-CN" w:bidi="ar-SA"/>
              </w:rPr>
            </w:pPr>
            <w:r>
              <w:rPr>
                <w:rFonts w:hint="eastAsia" w:hAnsi="宋体"/>
                <w:bCs/>
                <w:sz w:val="21"/>
                <w:szCs w:val="21"/>
              </w:rPr>
              <w:t>2个</w:t>
            </w:r>
          </w:p>
        </w:tc>
        <w:tc>
          <w:tcPr>
            <w:tcW w:w="133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8F0C2E">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p>
        </w:tc>
        <w:tc>
          <w:tcPr>
            <w:tcW w:w="13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32A2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5A2E6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395FE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4"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D6632">
            <w:pPr>
              <w:tabs>
                <w:tab w:val="left" w:pos="6300"/>
              </w:tabs>
              <w:spacing w:line="280" w:lineRule="exact"/>
              <w:ind w:firstLine="0" w:firstLineChars="0"/>
              <w:jc w:val="center"/>
              <w:rPr>
                <w:rFonts w:hint="default" w:ascii="Times New Roman" w:hAnsi="Times New Roman" w:eastAsia="仿宋_GB2312" w:cs="Times New Roman"/>
                <w:kern w:val="2"/>
                <w:sz w:val="21"/>
                <w:szCs w:val="21"/>
                <w:lang w:val="en-US" w:eastAsia="zh-CN" w:bidi="ar-SA"/>
              </w:rPr>
            </w:pPr>
            <w:r>
              <w:rPr>
                <w:rFonts w:hint="eastAsia" w:eastAsia="仿宋_GB2312"/>
                <w:sz w:val="21"/>
                <w:szCs w:val="21"/>
              </w:rPr>
              <w:t>2</w:t>
            </w:r>
          </w:p>
        </w:tc>
        <w:tc>
          <w:tcPr>
            <w:tcW w:w="1300" w:type="dxa"/>
            <w:tcBorders>
              <w:top w:val="single" w:color="000000" w:sz="4" w:space="0"/>
              <w:left w:val="nil"/>
              <w:bottom w:val="single" w:color="000000" w:sz="4" w:space="0"/>
              <w:right w:val="single" w:color="000000" w:sz="4" w:space="0"/>
            </w:tcBorders>
            <w:shd w:val="clear" w:color="auto" w:fill="auto"/>
            <w:noWrap/>
            <w:vAlign w:val="center"/>
          </w:tcPr>
          <w:p w14:paraId="2E76C93C">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消防水带</w:t>
            </w:r>
          </w:p>
        </w:tc>
        <w:tc>
          <w:tcPr>
            <w:tcW w:w="2013" w:type="dxa"/>
            <w:tcBorders>
              <w:top w:val="single" w:color="000000" w:sz="4" w:space="0"/>
              <w:left w:val="nil"/>
              <w:bottom w:val="single" w:color="000000" w:sz="4" w:space="0"/>
              <w:right w:val="single" w:color="000000" w:sz="4" w:space="0"/>
            </w:tcBorders>
            <w:shd w:val="clear" w:color="auto" w:fill="auto"/>
            <w:noWrap/>
            <w:vAlign w:val="center"/>
          </w:tcPr>
          <w:p w14:paraId="346A2A75">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含水枪绑扎好</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39E2B">
            <w:pPr>
              <w:tabs>
                <w:tab w:val="left" w:pos="6300"/>
              </w:tabs>
              <w:spacing w:line="280" w:lineRule="exact"/>
              <w:ind w:firstLine="0" w:firstLineChars="0"/>
              <w:jc w:val="center"/>
              <w:rPr>
                <w:rFonts w:hint="eastAsia" w:ascii="微软雅黑" w:hAnsi="微软雅黑"/>
                <w:color w:val="222222"/>
                <w:sz w:val="21"/>
                <w:szCs w:val="21"/>
                <w:shd w:val="clear" w:color="auto" w:fill="FFFFFF"/>
              </w:rPr>
            </w:pPr>
            <w:r>
              <w:rPr>
                <w:rFonts w:ascii="微软雅黑" w:hAnsi="微软雅黑"/>
                <w:color w:val="222222"/>
                <w:sz w:val="21"/>
                <w:szCs w:val="21"/>
                <w:shd w:val="clear" w:color="auto" w:fill="FFFFFF"/>
              </w:rPr>
              <w:t>东消</w:t>
            </w:r>
          </w:p>
          <w:p w14:paraId="4379A7F9">
            <w:pPr>
              <w:tabs>
                <w:tab w:val="left" w:pos="6300"/>
              </w:tabs>
              <w:spacing w:line="280" w:lineRule="exact"/>
              <w:ind w:firstLine="0" w:firstLineChars="0"/>
              <w:jc w:val="center"/>
              <w:rPr>
                <w:sz w:val="21"/>
                <w:szCs w:val="21"/>
              </w:rPr>
            </w:pPr>
            <w:r>
              <w:rPr>
                <w:rFonts w:ascii="微软雅黑" w:hAnsi="微软雅黑"/>
                <w:color w:val="222222"/>
                <w:sz w:val="21"/>
                <w:szCs w:val="21"/>
                <w:shd w:val="clear" w:color="auto" w:fill="FFFFFF"/>
              </w:rPr>
              <w:t>援邦</w:t>
            </w:r>
          </w:p>
          <w:p w14:paraId="57B7B72D">
            <w:pPr>
              <w:tabs>
                <w:tab w:val="left" w:pos="6300"/>
              </w:tabs>
              <w:spacing w:line="280" w:lineRule="exact"/>
              <w:ind w:firstLine="0" w:firstLineChars="0"/>
              <w:jc w:val="center"/>
              <w:rPr>
                <w:rFonts w:hint="default" w:ascii="Times New Roman" w:hAnsi="Times New Roman" w:eastAsia="宋体" w:cs="Times New Roman"/>
                <w:kern w:val="2"/>
                <w:sz w:val="21"/>
                <w:szCs w:val="21"/>
                <w:lang w:val="en-US" w:eastAsia="zh-CN" w:bidi="ar-SA"/>
              </w:rPr>
            </w:pPr>
            <w:r>
              <w:rPr>
                <w:rFonts w:hint="eastAsia"/>
                <w:sz w:val="21"/>
                <w:szCs w:val="21"/>
              </w:rPr>
              <w:t>丹星</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5BEA5">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25根</w:t>
            </w:r>
          </w:p>
        </w:tc>
        <w:tc>
          <w:tcPr>
            <w:tcW w:w="133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67285D">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p>
        </w:tc>
        <w:tc>
          <w:tcPr>
            <w:tcW w:w="13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9AE1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044B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053BF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F151D">
            <w:pPr>
              <w:tabs>
                <w:tab w:val="left" w:pos="6300"/>
              </w:tabs>
              <w:spacing w:line="280" w:lineRule="exact"/>
              <w:ind w:firstLine="0" w:firstLineChars="0"/>
              <w:jc w:val="center"/>
              <w:rPr>
                <w:rFonts w:hint="default" w:ascii="Times New Roman" w:hAnsi="Times New Roman" w:eastAsia="仿宋_GB2312" w:cs="Times New Roman"/>
                <w:kern w:val="2"/>
                <w:sz w:val="21"/>
                <w:szCs w:val="21"/>
                <w:lang w:val="en-US" w:eastAsia="zh-CN" w:bidi="ar-SA"/>
              </w:rPr>
            </w:pPr>
            <w:r>
              <w:rPr>
                <w:rFonts w:hint="eastAsia" w:eastAsia="仿宋_GB2312"/>
                <w:sz w:val="21"/>
                <w:szCs w:val="21"/>
              </w:rPr>
              <w:t>3</w:t>
            </w:r>
          </w:p>
        </w:tc>
        <w:tc>
          <w:tcPr>
            <w:tcW w:w="1300" w:type="dxa"/>
            <w:tcBorders>
              <w:top w:val="single" w:color="000000" w:sz="4" w:space="0"/>
              <w:left w:val="nil"/>
              <w:bottom w:val="single" w:color="000000" w:sz="4" w:space="0"/>
              <w:right w:val="single" w:color="000000" w:sz="4" w:space="0"/>
            </w:tcBorders>
            <w:shd w:val="clear" w:color="auto" w:fill="auto"/>
            <w:noWrap/>
            <w:vAlign w:val="center"/>
          </w:tcPr>
          <w:p w14:paraId="7E264051">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灭火器(干粉）</w:t>
            </w:r>
          </w:p>
        </w:tc>
        <w:tc>
          <w:tcPr>
            <w:tcW w:w="2013" w:type="dxa"/>
            <w:tcBorders>
              <w:top w:val="single" w:color="000000" w:sz="4" w:space="0"/>
              <w:left w:val="nil"/>
              <w:bottom w:val="single" w:color="000000" w:sz="4" w:space="0"/>
              <w:right w:val="single" w:color="000000" w:sz="4" w:space="0"/>
            </w:tcBorders>
            <w:shd w:val="clear" w:color="auto" w:fill="auto"/>
            <w:noWrap/>
            <w:vAlign w:val="center"/>
          </w:tcPr>
          <w:p w14:paraId="6FFB5B62">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4KG干粉</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4B120">
            <w:pPr>
              <w:tabs>
                <w:tab w:val="left" w:pos="6300"/>
              </w:tabs>
              <w:spacing w:line="280" w:lineRule="exact"/>
              <w:ind w:firstLine="0" w:firstLineChars="0"/>
              <w:jc w:val="center"/>
              <w:rPr>
                <w:sz w:val="21"/>
                <w:szCs w:val="21"/>
              </w:rPr>
            </w:pPr>
            <w:r>
              <w:rPr>
                <w:rFonts w:hint="eastAsia"/>
                <w:sz w:val="21"/>
                <w:szCs w:val="21"/>
              </w:rPr>
              <w:t>金抢鱼</w:t>
            </w:r>
          </w:p>
          <w:p w14:paraId="5BEE8D63">
            <w:pPr>
              <w:tabs>
                <w:tab w:val="left" w:pos="6300"/>
              </w:tabs>
              <w:spacing w:line="280" w:lineRule="exact"/>
              <w:ind w:firstLine="0" w:firstLineChars="0"/>
              <w:jc w:val="center"/>
              <w:rPr>
                <w:sz w:val="21"/>
                <w:szCs w:val="21"/>
              </w:rPr>
            </w:pPr>
            <w:r>
              <w:rPr>
                <w:rFonts w:hint="eastAsia"/>
                <w:sz w:val="21"/>
                <w:szCs w:val="21"/>
              </w:rPr>
              <w:t>威能</w:t>
            </w:r>
          </w:p>
          <w:p w14:paraId="65C73996">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中瑾</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A675B">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30具</w:t>
            </w:r>
          </w:p>
        </w:tc>
        <w:tc>
          <w:tcPr>
            <w:tcW w:w="133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D3F11E">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p>
        </w:tc>
        <w:tc>
          <w:tcPr>
            <w:tcW w:w="13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8225B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ABA4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0E4EAD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0"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50D63">
            <w:pPr>
              <w:tabs>
                <w:tab w:val="left" w:pos="6300"/>
              </w:tabs>
              <w:spacing w:line="280" w:lineRule="exact"/>
              <w:ind w:firstLine="0" w:firstLineChars="0"/>
              <w:jc w:val="center"/>
              <w:rPr>
                <w:rFonts w:hint="default" w:ascii="Times New Roman" w:hAnsi="Times New Roman" w:eastAsia="仿宋_GB2312" w:cs="Times New Roman"/>
                <w:kern w:val="2"/>
                <w:sz w:val="21"/>
                <w:szCs w:val="21"/>
                <w:lang w:val="en-US" w:eastAsia="zh-CN" w:bidi="ar-SA"/>
              </w:rPr>
            </w:pPr>
            <w:r>
              <w:rPr>
                <w:rFonts w:hint="eastAsia" w:eastAsia="仿宋_GB2312"/>
                <w:sz w:val="21"/>
                <w:szCs w:val="21"/>
              </w:rPr>
              <w:t>4</w:t>
            </w:r>
          </w:p>
        </w:tc>
        <w:tc>
          <w:tcPr>
            <w:tcW w:w="1300" w:type="dxa"/>
            <w:tcBorders>
              <w:top w:val="single" w:color="000000" w:sz="4" w:space="0"/>
              <w:left w:val="nil"/>
              <w:bottom w:val="single" w:color="000000" w:sz="4" w:space="0"/>
              <w:right w:val="single" w:color="000000" w:sz="4" w:space="0"/>
            </w:tcBorders>
            <w:shd w:val="clear" w:color="auto" w:fill="auto"/>
            <w:noWrap/>
            <w:vAlign w:val="center"/>
          </w:tcPr>
          <w:p w14:paraId="37494CE7">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灭火器箱</w:t>
            </w:r>
          </w:p>
        </w:tc>
        <w:tc>
          <w:tcPr>
            <w:tcW w:w="2013" w:type="dxa"/>
            <w:tcBorders>
              <w:top w:val="single" w:color="000000" w:sz="4" w:space="0"/>
              <w:left w:val="nil"/>
              <w:bottom w:val="single" w:color="000000" w:sz="4" w:space="0"/>
              <w:right w:val="single" w:color="000000" w:sz="4" w:space="0"/>
            </w:tcBorders>
            <w:shd w:val="clear" w:color="auto" w:fill="auto"/>
            <w:noWrap/>
            <w:vAlign w:val="center"/>
          </w:tcPr>
          <w:p w14:paraId="18E3D024">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5*2*0.5</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FCB5D">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sz w:val="21"/>
                <w:szCs w:val="21"/>
              </w:rPr>
              <w:t>国标</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573E1">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15个</w:t>
            </w:r>
          </w:p>
        </w:tc>
        <w:tc>
          <w:tcPr>
            <w:tcW w:w="133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3AC218">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p>
        </w:tc>
        <w:tc>
          <w:tcPr>
            <w:tcW w:w="13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6EA1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03D0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4CF0D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0"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D8CFD">
            <w:pPr>
              <w:tabs>
                <w:tab w:val="left" w:pos="6300"/>
              </w:tabs>
              <w:spacing w:line="280" w:lineRule="exact"/>
              <w:ind w:firstLine="0" w:firstLineChars="0"/>
              <w:jc w:val="center"/>
              <w:rPr>
                <w:rFonts w:hint="default" w:ascii="Times New Roman" w:hAnsi="Times New Roman" w:eastAsia="仿宋_GB2312" w:cs="Times New Roman"/>
                <w:kern w:val="2"/>
                <w:sz w:val="21"/>
                <w:szCs w:val="21"/>
                <w:lang w:val="en-US" w:eastAsia="zh-CN" w:bidi="ar-SA"/>
              </w:rPr>
            </w:pPr>
            <w:r>
              <w:rPr>
                <w:rFonts w:hint="eastAsia" w:eastAsia="仿宋_GB2312"/>
                <w:sz w:val="21"/>
                <w:szCs w:val="21"/>
              </w:rPr>
              <w:t>5</w:t>
            </w:r>
          </w:p>
        </w:tc>
        <w:tc>
          <w:tcPr>
            <w:tcW w:w="1300" w:type="dxa"/>
            <w:tcBorders>
              <w:top w:val="single" w:color="000000" w:sz="4" w:space="0"/>
              <w:left w:val="nil"/>
              <w:bottom w:val="single" w:color="000000" w:sz="4" w:space="0"/>
              <w:right w:val="single" w:color="000000" w:sz="4" w:space="0"/>
            </w:tcBorders>
            <w:shd w:val="clear" w:color="auto" w:fill="auto"/>
            <w:noWrap/>
            <w:vAlign w:val="center"/>
          </w:tcPr>
          <w:p w14:paraId="34B5F9B1">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消防柜</w:t>
            </w:r>
          </w:p>
        </w:tc>
        <w:tc>
          <w:tcPr>
            <w:tcW w:w="2013" w:type="dxa"/>
            <w:tcBorders>
              <w:top w:val="single" w:color="000000" w:sz="4" w:space="0"/>
              <w:left w:val="nil"/>
              <w:bottom w:val="single" w:color="000000" w:sz="4" w:space="0"/>
              <w:right w:val="single" w:color="000000" w:sz="4" w:space="0"/>
            </w:tcBorders>
            <w:shd w:val="clear" w:color="auto" w:fill="auto"/>
            <w:noWrap/>
            <w:vAlign w:val="center"/>
          </w:tcPr>
          <w:p w14:paraId="725CAA5F">
            <w:pPr>
              <w:tabs>
                <w:tab w:val="left" w:pos="6300"/>
              </w:tabs>
              <w:spacing w:line="280" w:lineRule="exact"/>
              <w:ind w:firstLine="0" w:firstLineChars="0"/>
              <w:jc w:val="center"/>
              <w:rPr>
                <w:rFonts w:hint="default" w:ascii="Times New Roman" w:hAnsi="Times New Roman" w:eastAsia="宋体" w:cs="Times New Roman"/>
                <w:kern w:val="2"/>
                <w:sz w:val="21"/>
                <w:szCs w:val="21"/>
                <w:lang w:val="en-US" w:eastAsia="zh-CN" w:bidi="ar-SA"/>
              </w:rPr>
            </w:pPr>
            <w:r>
              <w:rPr>
                <w:rFonts w:hint="eastAsia"/>
                <w:sz w:val="21"/>
                <w:szCs w:val="21"/>
              </w:rPr>
              <w:t>2*2.4*0.4</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AFC5E">
            <w:pPr>
              <w:tabs>
                <w:tab w:val="left" w:pos="6300"/>
              </w:tabs>
              <w:spacing w:line="280" w:lineRule="exact"/>
              <w:ind w:firstLine="0" w:firstLineChars="0"/>
              <w:jc w:val="center"/>
              <w:rPr>
                <w:rFonts w:hint="default" w:ascii="Times New Roman" w:hAnsi="Times New Roman" w:eastAsia="宋体" w:cs="Times New Roman"/>
                <w:kern w:val="2"/>
                <w:sz w:val="21"/>
                <w:szCs w:val="21"/>
                <w:lang w:val="en-US" w:eastAsia="zh-CN" w:bidi="ar-SA"/>
              </w:rPr>
            </w:pPr>
            <w:r>
              <w:rPr>
                <w:sz w:val="21"/>
                <w:szCs w:val="21"/>
              </w:rPr>
              <w:t>定制</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E7E5B">
            <w:pPr>
              <w:tabs>
                <w:tab w:val="left" w:pos="6300"/>
              </w:tabs>
              <w:spacing w:line="280" w:lineRule="exact"/>
              <w:ind w:firstLine="0" w:firstLineChars="0"/>
              <w:jc w:val="center"/>
              <w:rPr>
                <w:rFonts w:hint="default" w:ascii="Times New Roman" w:hAnsi="Times New Roman" w:eastAsia="宋体" w:cs="Times New Roman"/>
                <w:kern w:val="2"/>
                <w:sz w:val="21"/>
                <w:szCs w:val="21"/>
                <w:lang w:val="en-US" w:eastAsia="zh-CN" w:bidi="ar-SA"/>
              </w:rPr>
            </w:pPr>
            <w:r>
              <w:rPr>
                <w:rFonts w:hint="eastAsia"/>
                <w:sz w:val="21"/>
                <w:szCs w:val="21"/>
              </w:rPr>
              <w:t>2个</w:t>
            </w:r>
          </w:p>
        </w:tc>
        <w:tc>
          <w:tcPr>
            <w:tcW w:w="133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D36E0B">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p>
        </w:tc>
        <w:tc>
          <w:tcPr>
            <w:tcW w:w="13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CBDC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2188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0240F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2"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8BE4D">
            <w:pPr>
              <w:tabs>
                <w:tab w:val="left" w:pos="6300"/>
              </w:tabs>
              <w:spacing w:line="280" w:lineRule="exact"/>
              <w:ind w:firstLine="0" w:firstLineChars="0"/>
              <w:jc w:val="center"/>
              <w:rPr>
                <w:rFonts w:hint="default" w:ascii="Times New Roman" w:hAnsi="Times New Roman" w:eastAsia="仿宋_GB2312" w:cs="Times New Roman"/>
                <w:kern w:val="2"/>
                <w:sz w:val="21"/>
                <w:szCs w:val="21"/>
                <w:lang w:val="en-US" w:eastAsia="zh-CN" w:bidi="ar-SA"/>
              </w:rPr>
            </w:pPr>
            <w:r>
              <w:rPr>
                <w:rFonts w:hint="eastAsia" w:eastAsia="仿宋_GB2312"/>
                <w:sz w:val="21"/>
                <w:szCs w:val="21"/>
              </w:rPr>
              <w:t>6</w:t>
            </w:r>
          </w:p>
        </w:tc>
        <w:tc>
          <w:tcPr>
            <w:tcW w:w="1300" w:type="dxa"/>
            <w:tcBorders>
              <w:top w:val="single" w:color="000000" w:sz="4" w:space="0"/>
              <w:left w:val="nil"/>
              <w:bottom w:val="single" w:color="000000" w:sz="4" w:space="0"/>
              <w:right w:val="single" w:color="000000" w:sz="4" w:space="0"/>
            </w:tcBorders>
            <w:shd w:val="clear" w:color="auto" w:fill="auto"/>
            <w:noWrap/>
            <w:vAlign w:val="center"/>
          </w:tcPr>
          <w:p w14:paraId="18D8D3A4">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救生圈</w:t>
            </w:r>
          </w:p>
        </w:tc>
        <w:tc>
          <w:tcPr>
            <w:tcW w:w="2013" w:type="dxa"/>
            <w:tcBorders>
              <w:top w:val="single" w:color="000000" w:sz="4" w:space="0"/>
              <w:left w:val="nil"/>
              <w:bottom w:val="single" w:color="000000" w:sz="4" w:space="0"/>
              <w:right w:val="single" w:color="000000" w:sz="4" w:space="0"/>
            </w:tcBorders>
            <w:shd w:val="clear" w:color="auto" w:fill="auto"/>
            <w:noWrap/>
            <w:vAlign w:val="center"/>
          </w:tcPr>
          <w:p w14:paraId="665FD45F">
            <w:pPr>
              <w:tabs>
                <w:tab w:val="left" w:pos="6300"/>
              </w:tabs>
              <w:spacing w:line="280" w:lineRule="exact"/>
              <w:ind w:firstLine="0" w:firstLineChars="0"/>
              <w:jc w:val="center"/>
              <w:rPr>
                <w:rFonts w:hint="default" w:ascii="Times New Roman" w:hAnsi="Times New Roman" w:eastAsia="宋体" w:cs="Times New Roman"/>
                <w:kern w:val="2"/>
                <w:sz w:val="21"/>
                <w:szCs w:val="21"/>
                <w:lang w:val="en-US" w:eastAsia="zh-CN" w:bidi="ar-SA"/>
              </w:rPr>
            </w:pPr>
            <w:r>
              <w:rPr>
                <w:rFonts w:hint="eastAsia"/>
                <w:sz w:val="21"/>
                <w:szCs w:val="21"/>
              </w:rPr>
              <w:t>塑料</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3CAEB">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sz w:val="21"/>
                <w:szCs w:val="21"/>
              </w:rPr>
              <w:t>国标</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840F3">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30个</w:t>
            </w:r>
          </w:p>
        </w:tc>
        <w:tc>
          <w:tcPr>
            <w:tcW w:w="133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259B2E">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p>
        </w:tc>
        <w:tc>
          <w:tcPr>
            <w:tcW w:w="13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E59B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EA47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52C32B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6D672">
            <w:pPr>
              <w:tabs>
                <w:tab w:val="left" w:pos="6300"/>
              </w:tabs>
              <w:spacing w:line="280" w:lineRule="exact"/>
              <w:ind w:firstLine="0" w:firstLineChars="0"/>
              <w:jc w:val="center"/>
              <w:rPr>
                <w:rFonts w:hint="default" w:ascii="Times New Roman" w:hAnsi="Times New Roman" w:eastAsia="仿宋_GB2312" w:cs="Times New Roman"/>
                <w:kern w:val="2"/>
                <w:sz w:val="21"/>
                <w:szCs w:val="21"/>
                <w:lang w:val="en-US" w:eastAsia="zh-CN" w:bidi="ar-SA"/>
              </w:rPr>
            </w:pPr>
            <w:r>
              <w:rPr>
                <w:rFonts w:hint="eastAsia" w:eastAsia="仿宋_GB2312"/>
                <w:sz w:val="21"/>
                <w:szCs w:val="21"/>
              </w:rPr>
              <w:t>7</w:t>
            </w:r>
          </w:p>
        </w:tc>
        <w:tc>
          <w:tcPr>
            <w:tcW w:w="1300" w:type="dxa"/>
            <w:tcBorders>
              <w:top w:val="single" w:color="000000" w:sz="4" w:space="0"/>
              <w:left w:val="nil"/>
              <w:bottom w:val="single" w:color="000000" w:sz="4" w:space="0"/>
              <w:right w:val="single" w:color="000000" w:sz="4" w:space="0"/>
            </w:tcBorders>
            <w:shd w:val="clear" w:color="auto" w:fill="auto"/>
            <w:noWrap/>
            <w:vAlign w:val="center"/>
          </w:tcPr>
          <w:p w14:paraId="6679E251">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消防斧</w:t>
            </w:r>
          </w:p>
        </w:tc>
        <w:tc>
          <w:tcPr>
            <w:tcW w:w="2013" w:type="dxa"/>
            <w:tcBorders>
              <w:top w:val="single" w:color="000000" w:sz="4" w:space="0"/>
              <w:left w:val="nil"/>
              <w:bottom w:val="single" w:color="000000" w:sz="4" w:space="0"/>
              <w:right w:val="single" w:color="000000" w:sz="4" w:space="0"/>
            </w:tcBorders>
            <w:shd w:val="clear" w:color="auto" w:fill="auto"/>
            <w:noWrap/>
            <w:vAlign w:val="center"/>
          </w:tcPr>
          <w:p w14:paraId="19100F26">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木把大斧</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58FDC">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sz w:val="21"/>
                <w:szCs w:val="21"/>
              </w:rPr>
              <w:t>国标</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94D62">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5把</w:t>
            </w:r>
          </w:p>
        </w:tc>
        <w:tc>
          <w:tcPr>
            <w:tcW w:w="133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C69089">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p>
        </w:tc>
        <w:tc>
          <w:tcPr>
            <w:tcW w:w="13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C63A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E047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2281F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76E65">
            <w:pPr>
              <w:tabs>
                <w:tab w:val="left" w:pos="6300"/>
              </w:tabs>
              <w:spacing w:line="280" w:lineRule="exact"/>
              <w:ind w:firstLine="0" w:firstLineChars="0"/>
              <w:jc w:val="center"/>
              <w:rPr>
                <w:rFonts w:hint="default" w:ascii="Times New Roman" w:hAnsi="Times New Roman" w:eastAsia="仿宋_GB2312" w:cs="Times New Roman"/>
                <w:kern w:val="2"/>
                <w:sz w:val="21"/>
                <w:szCs w:val="21"/>
                <w:lang w:val="en-US" w:eastAsia="zh-CN" w:bidi="ar-SA"/>
              </w:rPr>
            </w:pPr>
            <w:r>
              <w:rPr>
                <w:rFonts w:hint="eastAsia" w:eastAsia="仿宋_GB2312"/>
                <w:sz w:val="21"/>
                <w:szCs w:val="21"/>
              </w:rPr>
              <w:t>8</w:t>
            </w:r>
          </w:p>
        </w:tc>
        <w:tc>
          <w:tcPr>
            <w:tcW w:w="1300" w:type="dxa"/>
            <w:tcBorders>
              <w:top w:val="single" w:color="000000" w:sz="4" w:space="0"/>
              <w:left w:val="nil"/>
              <w:bottom w:val="single" w:color="000000" w:sz="4" w:space="0"/>
              <w:right w:val="single" w:color="000000" w:sz="4" w:space="0"/>
            </w:tcBorders>
            <w:shd w:val="clear" w:color="auto" w:fill="auto"/>
            <w:noWrap/>
            <w:vAlign w:val="center"/>
          </w:tcPr>
          <w:p w14:paraId="0BA7F207">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消防头盔</w:t>
            </w:r>
          </w:p>
        </w:tc>
        <w:tc>
          <w:tcPr>
            <w:tcW w:w="2013" w:type="dxa"/>
            <w:tcBorders>
              <w:top w:val="single" w:color="000000" w:sz="4" w:space="0"/>
              <w:left w:val="nil"/>
              <w:bottom w:val="single" w:color="000000" w:sz="4" w:space="0"/>
              <w:right w:val="single" w:color="000000" w:sz="4" w:space="0"/>
            </w:tcBorders>
            <w:shd w:val="clear" w:color="auto" w:fill="auto"/>
            <w:noWrap/>
            <w:vAlign w:val="center"/>
          </w:tcPr>
          <w:p w14:paraId="3AFEEAE6">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02款</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FC5FE">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sz w:val="21"/>
                <w:szCs w:val="21"/>
              </w:rPr>
              <w:t>国标</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111F5">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5个</w:t>
            </w:r>
          </w:p>
        </w:tc>
        <w:tc>
          <w:tcPr>
            <w:tcW w:w="133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925E84">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p>
        </w:tc>
        <w:tc>
          <w:tcPr>
            <w:tcW w:w="13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BF98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56BA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60E4C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4"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F3688">
            <w:pPr>
              <w:tabs>
                <w:tab w:val="left" w:pos="6300"/>
              </w:tabs>
              <w:spacing w:line="280" w:lineRule="exact"/>
              <w:ind w:firstLine="0" w:firstLineChars="0"/>
              <w:jc w:val="center"/>
              <w:rPr>
                <w:rFonts w:hint="default" w:ascii="Times New Roman" w:hAnsi="Times New Roman" w:eastAsia="仿宋_GB2312" w:cs="Times New Roman"/>
                <w:kern w:val="2"/>
                <w:sz w:val="21"/>
                <w:szCs w:val="21"/>
                <w:lang w:val="en-US" w:eastAsia="zh-CN" w:bidi="ar-SA"/>
              </w:rPr>
            </w:pPr>
            <w:r>
              <w:rPr>
                <w:rFonts w:hint="eastAsia" w:eastAsia="仿宋_GB2312"/>
                <w:sz w:val="21"/>
                <w:szCs w:val="21"/>
              </w:rPr>
              <w:t>9</w:t>
            </w:r>
          </w:p>
        </w:tc>
        <w:tc>
          <w:tcPr>
            <w:tcW w:w="1300" w:type="dxa"/>
            <w:tcBorders>
              <w:top w:val="single" w:color="000000" w:sz="4" w:space="0"/>
              <w:left w:val="nil"/>
              <w:bottom w:val="single" w:color="000000" w:sz="4" w:space="0"/>
              <w:right w:val="single" w:color="000000" w:sz="4" w:space="0"/>
            </w:tcBorders>
            <w:shd w:val="clear" w:color="auto" w:fill="auto"/>
            <w:noWrap/>
            <w:vAlign w:val="center"/>
          </w:tcPr>
          <w:p w14:paraId="7DD9E962">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防毒面具</w:t>
            </w:r>
          </w:p>
        </w:tc>
        <w:tc>
          <w:tcPr>
            <w:tcW w:w="2013" w:type="dxa"/>
            <w:tcBorders>
              <w:top w:val="single" w:color="000000" w:sz="4" w:space="0"/>
              <w:left w:val="nil"/>
              <w:bottom w:val="single" w:color="000000" w:sz="4" w:space="0"/>
              <w:right w:val="single" w:color="000000" w:sz="4" w:space="0"/>
            </w:tcBorders>
            <w:shd w:val="clear" w:color="auto" w:fill="auto"/>
            <w:noWrap/>
            <w:vAlign w:val="center"/>
          </w:tcPr>
          <w:p w14:paraId="70974C51">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71BA0">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sz w:val="21"/>
                <w:szCs w:val="21"/>
              </w:rPr>
              <w:t>国标</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4E7F4">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5个</w:t>
            </w:r>
          </w:p>
        </w:tc>
        <w:tc>
          <w:tcPr>
            <w:tcW w:w="133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218904">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p>
        </w:tc>
        <w:tc>
          <w:tcPr>
            <w:tcW w:w="13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9950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7DB0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5D7FD3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4"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66AA1">
            <w:pPr>
              <w:tabs>
                <w:tab w:val="left" w:pos="6300"/>
              </w:tabs>
              <w:spacing w:line="280" w:lineRule="exact"/>
              <w:ind w:firstLine="0" w:firstLineChars="0"/>
              <w:jc w:val="center"/>
              <w:rPr>
                <w:rFonts w:hint="default" w:ascii="Times New Roman" w:hAnsi="Times New Roman" w:eastAsia="仿宋_GB2312" w:cs="Times New Roman"/>
                <w:kern w:val="2"/>
                <w:sz w:val="21"/>
                <w:szCs w:val="21"/>
                <w:lang w:val="en-US" w:eastAsia="zh-CN" w:bidi="ar-SA"/>
              </w:rPr>
            </w:pPr>
            <w:r>
              <w:rPr>
                <w:rFonts w:hint="eastAsia" w:eastAsia="仿宋_GB2312"/>
                <w:sz w:val="21"/>
                <w:szCs w:val="21"/>
              </w:rPr>
              <w:t>10</w:t>
            </w:r>
          </w:p>
        </w:tc>
        <w:tc>
          <w:tcPr>
            <w:tcW w:w="1300" w:type="dxa"/>
            <w:tcBorders>
              <w:top w:val="single" w:color="000000" w:sz="4" w:space="0"/>
              <w:left w:val="nil"/>
              <w:bottom w:val="single" w:color="000000" w:sz="4" w:space="0"/>
              <w:right w:val="single" w:color="000000" w:sz="4" w:space="0"/>
            </w:tcBorders>
            <w:shd w:val="clear" w:color="auto" w:fill="auto"/>
            <w:noWrap/>
            <w:vAlign w:val="center"/>
          </w:tcPr>
          <w:p w14:paraId="26D22EE6">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消防服</w:t>
            </w:r>
          </w:p>
        </w:tc>
        <w:tc>
          <w:tcPr>
            <w:tcW w:w="2013" w:type="dxa"/>
            <w:tcBorders>
              <w:top w:val="single" w:color="000000" w:sz="4" w:space="0"/>
              <w:left w:val="nil"/>
              <w:bottom w:val="single" w:color="000000" w:sz="4" w:space="0"/>
              <w:right w:val="single" w:color="000000" w:sz="4" w:space="0"/>
            </w:tcBorders>
            <w:shd w:val="clear" w:color="auto" w:fill="auto"/>
            <w:noWrap/>
            <w:vAlign w:val="center"/>
          </w:tcPr>
          <w:p w14:paraId="59D6A278">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02款</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368EA">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sz w:val="21"/>
                <w:szCs w:val="21"/>
              </w:rPr>
              <w:t>国标</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FA9D1">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5套</w:t>
            </w:r>
          </w:p>
        </w:tc>
        <w:tc>
          <w:tcPr>
            <w:tcW w:w="133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1E59B7">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p>
        </w:tc>
        <w:tc>
          <w:tcPr>
            <w:tcW w:w="13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634EF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8BDF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0A3748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4"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5A2C7">
            <w:pPr>
              <w:tabs>
                <w:tab w:val="left" w:pos="6300"/>
              </w:tabs>
              <w:spacing w:line="280" w:lineRule="exact"/>
              <w:ind w:firstLine="0" w:firstLineChars="0"/>
              <w:jc w:val="center"/>
              <w:rPr>
                <w:rFonts w:hint="default" w:ascii="Times New Roman" w:hAnsi="Times New Roman" w:eastAsia="仿宋_GB2312" w:cs="Times New Roman"/>
                <w:kern w:val="2"/>
                <w:sz w:val="21"/>
                <w:szCs w:val="21"/>
                <w:lang w:val="en-US" w:eastAsia="zh-CN" w:bidi="ar-SA"/>
              </w:rPr>
            </w:pPr>
            <w:r>
              <w:rPr>
                <w:rFonts w:hint="eastAsia" w:eastAsia="仿宋_GB2312"/>
                <w:sz w:val="21"/>
                <w:szCs w:val="21"/>
              </w:rPr>
              <w:t>11</w:t>
            </w:r>
          </w:p>
        </w:tc>
        <w:tc>
          <w:tcPr>
            <w:tcW w:w="1300" w:type="dxa"/>
            <w:tcBorders>
              <w:top w:val="single" w:color="000000" w:sz="4" w:space="0"/>
              <w:left w:val="nil"/>
              <w:bottom w:val="single" w:color="000000" w:sz="4" w:space="0"/>
              <w:right w:val="single" w:color="000000" w:sz="4" w:space="0"/>
            </w:tcBorders>
            <w:shd w:val="clear" w:color="auto" w:fill="auto"/>
            <w:noWrap/>
            <w:vAlign w:val="center"/>
          </w:tcPr>
          <w:p w14:paraId="027A21D5">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正压式空气呼吸器</w:t>
            </w:r>
          </w:p>
        </w:tc>
        <w:tc>
          <w:tcPr>
            <w:tcW w:w="2013" w:type="dxa"/>
            <w:tcBorders>
              <w:top w:val="single" w:color="000000" w:sz="4" w:space="0"/>
              <w:left w:val="nil"/>
              <w:bottom w:val="single" w:color="000000" w:sz="4" w:space="0"/>
              <w:right w:val="single" w:color="000000" w:sz="4" w:space="0"/>
            </w:tcBorders>
            <w:shd w:val="clear" w:color="auto" w:fill="auto"/>
            <w:noWrap/>
            <w:vAlign w:val="center"/>
          </w:tcPr>
          <w:p w14:paraId="1D286185">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带3C</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506E3">
            <w:pPr>
              <w:tabs>
                <w:tab w:val="left" w:pos="6300"/>
              </w:tabs>
              <w:spacing w:line="280" w:lineRule="exact"/>
              <w:ind w:firstLine="0" w:firstLineChars="0"/>
              <w:jc w:val="center"/>
              <w:rPr>
                <w:sz w:val="21"/>
                <w:szCs w:val="21"/>
              </w:rPr>
            </w:pPr>
            <w:r>
              <w:rPr>
                <w:rFonts w:hint="eastAsia"/>
                <w:sz w:val="21"/>
                <w:szCs w:val="21"/>
              </w:rPr>
              <w:t>霍尼韦尔</w:t>
            </w:r>
          </w:p>
          <w:p w14:paraId="7F676D7E">
            <w:pPr>
              <w:tabs>
                <w:tab w:val="left" w:pos="6300"/>
              </w:tabs>
              <w:spacing w:line="280" w:lineRule="exact"/>
              <w:ind w:firstLine="0" w:firstLineChars="0"/>
              <w:jc w:val="center"/>
              <w:rPr>
                <w:sz w:val="21"/>
                <w:szCs w:val="21"/>
              </w:rPr>
            </w:pPr>
            <w:r>
              <w:rPr>
                <w:rFonts w:hint="eastAsia"/>
                <w:sz w:val="21"/>
                <w:szCs w:val="21"/>
              </w:rPr>
              <w:t>宝亚</w:t>
            </w:r>
          </w:p>
          <w:p w14:paraId="01466C6F">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三茂</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E4F30">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2个</w:t>
            </w:r>
          </w:p>
        </w:tc>
        <w:tc>
          <w:tcPr>
            <w:tcW w:w="133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FBA578">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p>
        </w:tc>
        <w:tc>
          <w:tcPr>
            <w:tcW w:w="13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70D37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D7AB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531BD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4"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D26FB">
            <w:pPr>
              <w:tabs>
                <w:tab w:val="left" w:pos="6300"/>
              </w:tabs>
              <w:spacing w:line="280" w:lineRule="exact"/>
              <w:ind w:firstLine="0" w:firstLineChars="0"/>
              <w:jc w:val="center"/>
              <w:rPr>
                <w:rFonts w:hint="default" w:ascii="Times New Roman" w:hAnsi="Times New Roman" w:eastAsia="仿宋_GB2312" w:cs="Times New Roman"/>
                <w:kern w:val="2"/>
                <w:sz w:val="21"/>
                <w:szCs w:val="21"/>
                <w:lang w:val="en-US" w:eastAsia="zh-CN" w:bidi="ar-SA"/>
              </w:rPr>
            </w:pPr>
            <w:r>
              <w:rPr>
                <w:rFonts w:hint="eastAsia" w:eastAsia="仿宋_GB2312"/>
                <w:sz w:val="21"/>
                <w:szCs w:val="21"/>
              </w:rPr>
              <w:t>12</w:t>
            </w:r>
          </w:p>
        </w:tc>
        <w:tc>
          <w:tcPr>
            <w:tcW w:w="1300" w:type="dxa"/>
            <w:tcBorders>
              <w:top w:val="single" w:color="000000" w:sz="4" w:space="0"/>
              <w:left w:val="nil"/>
              <w:bottom w:val="single" w:color="000000" w:sz="4" w:space="0"/>
              <w:right w:val="single" w:color="000000" w:sz="4" w:space="0"/>
            </w:tcBorders>
            <w:shd w:val="clear" w:color="auto" w:fill="auto"/>
            <w:noWrap/>
            <w:vAlign w:val="center"/>
          </w:tcPr>
          <w:p w14:paraId="56E03810">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消防靴</w:t>
            </w:r>
          </w:p>
        </w:tc>
        <w:tc>
          <w:tcPr>
            <w:tcW w:w="2013" w:type="dxa"/>
            <w:tcBorders>
              <w:top w:val="single" w:color="000000" w:sz="4" w:space="0"/>
              <w:left w:val="nil"/>
              <w:bottom w:val="single" w:color="000000" w:sz="4" w:space="0"/>
              <w:right w:val="single" w:color="000000" w:sz="4" w:space="0"/>
            </w:tcBorders>
            <w:shd w:val="clear" w:color="auto" w:fill="auto"/>
            <w:noWrap/>
            <w:vAlign w:val="center"/>
          </w:tcPr>
          <w:p w14:paraId="3CF93167">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02款</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B4BD9">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sz w:val="21"/>
                <w:szCs w:val="21"/>
              </w:rPr>
              <w:t>国标</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6C935">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5双</w:t>
            </w:r>
          </w:p>
        </w:tc>
        <w:tc>
          <w:tcPr>
            <w:tcW w:w="133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B5119B">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p>
        </w:tc>
        <w:tc>
          <w:tcPr>
            <w:tcW w:w="13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38BA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C36B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757AC1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4"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08C33">
            <w:pPr>
              <w:tabs>
                <w:tab w:val="left" w:pos="6300"/>
              </w:tabs>
              <w:spacing w:line="280" w:lineRule="exact"/>
              <w:ind w:firstLine="0" w:firstLineChars="0"/>
              <w:jc w:val="center"/>
              <w:rPr>
                <w:rFonts w:hint="default" w:ascii="Times New Roman" w:hAnsi="Times New Roman" w:eastAsia="仿宋_GB2312" w:cs="Times New Roman"/>
                <w:kern w:val="2"/>
                <w:sz w:val="21"/>
                <w:szCs w:val="21"/>
                <w:lang w:val="en-US" w:eastAsia="zh-CN" w:bidi="ar-SA"/>
              </w:rPr>
            </w:pPr>
            <w:r>
              <w:rPr>
                <w:rFonts w:hint="eastAsia" w:eastAsia="仿宋_GB2312"/>
                <w:sz w:val="21"/>
                <w:szCs w:val="21"/>
              </w:rPr>
              <w:t>13</w:t>
            </w:r>
          </w:p>
        </w:tc>
        <w:tc>
          <w:tcPr>
            <w:tcW w:w="1300" w:type="dxa"/>
            <w:tcBorders>
              <w:top w:val="single" w:color="000000" w:sz="4" w:space="0"/>
              <w:left w:val="nil"/>
              <w:bottom w:val="single" w:color="000000" w:sz="4" w:space="0"/>
              <w:right w:val="single" w:color="000000" w:sz="4" w:space="0"/>
            </w:tcBorders>
            <w:shd w:val="clear" w:color="auto" w:fill="auto"/>
            <w:noWrap/>
            <w:vAlign w:val="center"/>
          </w:tcPr>
          <w:p w14:paraId="55E70DE6">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救生衣</w:t>
            </w:r>
          </w:p>
        </w:tc>
        <w:tc>
          <w:tcPr>
            <w:tcW w:w="2013" w:type="dxa"/>
            <w:tcBorders>
              <w:top w:val="single" w:color="000000" w:sz="4" w:space="0"/>
              <w:left w:val="nil"/>
              <w:bottom w:val="single" w:color="000000" w:sz="4" w:space="0"/>
              <w:right w:val="single" w:color="000000" w:sz="4" w:space="0"/>
            </w:tcBorders>
            <w:shd w:val="clear" w:color="auto" w:fill="auto"/>
            <w:noWrap/>
            <w:vAlign w:val="center"/>
          </w:tcPr>
          <w:p w14:paraId="1774EBBD">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19216">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sz w:val="21"/>
                <w:szCs w:val="21"/>
              </w:rPr>
              <w:t>国标</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D5E4E">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30件</w:t>
            </w:r>
          </w:p>
        </w:tc>
        <w:tc>
          <w:tcPr>
            <w:tcW w:w="133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21F98B">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p>
        </w:tc>
        <w:tc>
          <w:tcPr>
            <w:tcW w:w="13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1458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0088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5C948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4"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F91C3">
            <w:pPr>
              <w:tabs>
                <w:tab w:val="left" w:pos="6300"/>
              </w:tabs>
              <w:spacing w:line="280" w:lineRule="exact"/>
              <w:ind w:firstLine="0" w:firstLineChars="0"/>
              <w:jc w:val="center"/>
              <w:rPr>
                <w:rFonts w:hint="default" w:ascii="Times New Roman" w:hAnsi="Times New Roman" w:eastAsia="仿宋_GB2312" w:cs="Times New Roman"/>
                <w:kern w:val="2"/>
                <w:sz w:val="21"/>
                <w:szCs w:val="21"/>
                <w:lang w:val="en-US" w:eastAsia="zh-CN" w:bidi="ar-SA"/>
              </w:rPr>
            </w:pPr>
            <w:r>
              <w:rPr>
                <w:rFonts w:hint="eastAsia" w:eastAsia="仿宋_GB2312"/>
                <w:sz w:val="21"/>
                <w:szCs w:val="21"/>
              </w:rPr>
              <w:t>14</w:t>
            </w:r>
          </w:p>
        </w:tc>
        <w:tc>
          <w:tcPr>
            <w:tcW w:w="1300" w:type="dxa"/>
            <w:tcBorders>
              <w:top w:val="single" w:color="000000" w:sz="4" w:space="0"/>
              <w:left w:val="nil"/>
              <w:bottom w:val="single" w:color="000000" w:sz="4" w:space="0"/>
              <w:right w:val="single" w:color="000000" w:sz="4" w:space="0"/>
            </w:tcBorders>
            <w:shd w:val="clear" w:color="auto" w:fill="auto"/>
            <w:noWrap/>
            <w:vAlign w:val="center"/>
          </w:tcPr>
          <w:p w14:paraId="79ADFCBB">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应急电筒</w:t>
            </w:r>
          </w:p>
        </w:tc>
        <w:tc>
          <w:tcPr>
            <w:tcW w:w="2013" w:type="dxa"/>
            <w:tcBorders>
              <w:top w:val="single" w:color="000000" w:sz="4" w:space="0"/>
              <w:left w:val="nil"/>
              <w:bottom w:val="single" w:color="000000" w:sz="4" w:space="0"/>
              <w:right w:val="single" w:color="000000" w:sz="4" w:space="0"/>
            </w:tcBorders>
            <w:shd w:val="clear" w:color="auto" w:fill="auto"/>
            <w:noWrap/>
            <w:vAlign w:val="center"/>
          </w:tcPr>
          <w:p w14:paraId="03643B39">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A688A">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sz w:val="21"/>
                <w:szCs w:val="21"/>
              </w:rPr>
              <w:t>国标</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6941D">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5个</w:t>
            </w:r>
          </w:p>
        </w:tc>
        <w:tc>
          <w:tcPr>
            <w:tcW w:w="133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5DECF9">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p>
        </w:tc>
        <w:tc>
          <w:tcPr>
            <w:tcW w:w="13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E8DE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6565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22278D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4"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21FA1">
            <w:pPr>
              <w:tabs>
                <w:tab w:val="left" w:pos="6300"/>
              </w:tabs>
              <w:spacing w:line="280" w:lineRule="exact"/>
              <w:ind w:firstLine="0" w:firstLineChars="0"/>
              <w:jc w:val="center"/>
              <w:rPr>
                <w:rFonts w:hint="default" w:ascii="Times New Roman" w:hAnsi="Times New Roman" w:eastAsia="仿宋_GB2312" w:cs="Times New Roman"/>
                <w:kern w:val="2"/>
                <w:sz w:val="21"/>
                <w:szCs w:val="21"/>
                <w:lang w:val="en-US" w:eastAsia="zh-CN" w:bidi="ar-SA"/>
              </w:rPr>
            </w:pPr>
            <w:r>
              <w:rPr>
                <w:rFonts w:hint="eastAsia" w:eastAsia="仿宋_GB2312"/>
                <w:sz w:val="21"/>
                <w:szCs w:val="21"/>
              </w:rPr>
              <w:t>15</w:t>
            </w:r>
          </w:p>
        </w:tc>
        <w:tc>
          <w:tcPr>
            <w:tcW w:w="1300" w:type="dxa"/>
            <w:tcBorders>
              <w:top w:val="single" w:color="000000" w:sz="4" w:space="0"/>
              <w:left w:val="nil"/>
              <w:bottom w:val="single" w:color="000000" w:sz="4" w:space="0"/>
              <w:right w:val="single" w:color="000000" w:sz="4" w:space="0"/>
            </w:tcBorders>
            <w:shd w:val="clear" w:color="auto" w:fill="auto"/>
            <w:noWrap/>
            <w:vAlign w:val="center"/>
          </w:tcPr>
          <w:p w14:paraId="3BA846F7">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铁揪</w:t>
            </w:r>
          </w:p>
        </w:tc>
        <w:tc>
          <w:tcPr>
            <w:tcW w:w="2013" w:type="dxa"/>
            <w:tcBorders>
              <w:top w:val="single" w:color="000000" w:sz="4" w:space="0"/>
              <w:left w:val="nil"/>
              <w:bottom w:val="single" w:color="000000" w:sz="4" w:space="0"/>
              <w:right w:val="single" w:color="000000" w:sz="4" w:space="0"/>
            </w:tcBorders>
            <w:shd w:val="clear" w:color="auto" w:fill="auto"/>
            <w:noWrap/>
            <w:vAlign w:val="center"/>
          </w:tcPr>
          <w:p w14:paraId="644DBA72">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8E027">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sz w:val="21"/>
                <w:szCs w:val="21"/>
              </w:rPr>
              <w:t>国标</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12AC6">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5个</w:t>
            </w:r>
          </w:p>
        </w:tc>
        <w:tc>
          <w:tcPr>
            <w:tcW w:w="133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2801B8">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p>
        </w:tc>
        <w:tc>
          <w:tcPr>
            <w:tcW w:w="13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022FA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1176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43E92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4"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CCFE2">
            <w:pPr>
              <w:tabs>
                <w:tab w:val="left" w:pos="6300"/>
              </w:tabs>
              <w:spacing w:line="280" w:lineRule="exact"/>
              <w:ind w:firstLine="0" w:firstLineChars="0"/>
              <w:jc w:val="center"/>
              <w:rPr>
                <w:rFonts w:hint="default" w:ascii="Times New Roman" w:hAnsi="Times New Roman" w:eastAsia="仿宋_GB2312" w:cs="Times New Roman"/>
                <w:kern w:val="2"/>
                <w:sz w:val="21"/>
                <w:szCs w:val="21"/>
                <w:lang w:val="en-US" w:eastAsia="zh-CN" w:bidi="ar-SA"/>
              </w:rPr>
            </w:pPr>
            <w:r>
              <w:rPr>
                <w:rFonts w:hint="eastAsia" w:eastAsia="仿宋_GB2312"/>
                <w:sz w:val="21"/>
                <w:szCs w:val="21"/>
              </w:rPr>
              <w:t>16</w:t>
            </w:r>
          </w:p>
        </w:tc>
        <w:tc>
          <w:tcPr>
            <w:tcW w:w="1300" w:type="dxa"/>
            <w:tcBorders>
              <w:top w:val="single" w:color="000000" w:sz="4" w:space="0"/>
              <w:left w:val="nil"/>
              <w:bottom w:val="single" w:color="000000" w:sz="4" w:space="0"/>
              <w:right w:val="single" w:color="000000" w:sz="4" w:space="0"/>
            </w:tcBorders>
            <w:shd w:val="clear" w:color="auto" w:fill="auto"/>
            <w:noWrap/>
            <w:vAlign w:val="center"/>
          </w:tcPr>
          <w:p w14:paraId="4E8DE802">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编织袋</w:t>
            </w:r>
          </w:p>
        </w:tc>
        <w:tc>
          <w:tcPr>
            <w:tcW w:w="2013" w:type="dxa"/>
            <w:tcBorders>
              <w:top w:val="single" w:color="000000" w:sz="4" w:space="0"/>
              <w:left w:val="nil"/>
              <w:bottom w:val="single" w:color="000000" w:sz="4" w:space="0"/>
              <w:right w:val="single" w:color="000000" w:sz="4" w:space="0"/>
            </w:tcBorders>
            <w:shd w:val="clear" w:color="auto" w:fill="auto"/>
            <w:noWrap/>
            <w:vAlign w:val="center"/>
          </w:tcPr>
          <w:p w14:paraId="3468F7CE">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7671D">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EA3B5">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10个</w:t>
            </w:r>
          </w:p>
        </w:tc>
        <w:tc>
          <w:tcPr>
            <w:tcW w:w="133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F447C3">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p>
        </w:tc>
        <w:tc>
          <w:tcPr>
            <w:tcW w:w="13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70A6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4BE5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791D5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4"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7478A">
            <w:pPr>
              <w:tabs>
                <w:tab w:val="left" w:pos="6300"/>
              </w:tabs>
              <w:spacing w:line="280" w:lineRule="exact"/>
              <w:ind w:firstLine="0" w:firstLineChars="0"/>
              <w:jc w:val="center"/>
              <w:rPr>
                <w:rFonts w:hint="default" w:ascii="Times New Roman" w:hAnsi="Times New Roman" w:eastAsia="仿宋_GB2312" w:cs="Times New Roman"/>
                <w:kern w:val="2"/>
                <w:sz w:val="21"/>
                <w:szCs w:val="21"/>
                <w:lang w:val="en-US" w:eastAsia="zh-CN" w:bidi="ar-SA"/>
              </w:rPr>
            </w:pPr>
            <w:r>
              <w:rPr>
                <w:rFonts w:hint="eastAsia" w:eastAsia="仿宋_GB2312"/>
                <w:sz w:val="21"/>
                <w:szCs w:val="21"/>
              </w:rPr>
              <w:t>17</w:t>
            </w:r>
          </w:p>
        </w:tc>
        <w:tc>
          <w:tcPr>
            <w:tcW w:w="1300" w:type="dxa"/>
            <w:tcBorders>
              <w:top w:val="single" w:color="000000" w:sz="4" w:space="0"/>
              <w:left w:val="nil"/>
              <w:bottom w:val="single" w:color="000000" w:sz="4" w:space="0"/>
              <w:right w:val="single" w:color="000000" w:sz="4" w:space="0"/>
            </w:tcBorders>
            <w:shd w:val="clear" w:color="auto" w:fill="auto"/>
            <w:noWrap/>
            <w:vAlign w:val="center"/>
          </w:tcPr>
          <w:p w14:paraId="5346D692">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黄沙箱（1.2立方米）</w:t>
            </w:r>
          </w:p>
        </w:tc>
        <w:tc>
          <w:tcPr>
            <w:tcW w:w="2013" w:type="dxa"/>
            <w:tcBorders>
              <w:top w:val="single" w:color="000000" w:sz="4" w:space="0"/>
              <w:left w:val="nil"/>
              <w:bottom w:val="single" w:color="000000" w:sz="4" w:space="0"/>
              <w:right w:val="single" w:color="000000" w:sz="4" w:space="0"/>
            </w:tcBorders>
            <w:shd w:val="clear" w:color="auto" w:fill="auto"/>
            <w:noWrap/>
            <w:vAlign w:val="center"/>
          </w:tcPr>
          <w:p w14:paraId="2BD80384">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31D45">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sz w:val="21"/>
                <w:szCs w:val="21"/>
              </w:rPr>
              <w:t>定制</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4291B">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2个</w:t>
            </w:r>
          </w:p>
        </w:tc>
        <w:tc>
          <w:tcPr>
            <w:tcW w:w="133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16C967">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p>
        </w:tc>
        <w:tc>
          <w:tcPr>
            <w:tcW w:w="13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878C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3621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524244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4"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92B5D">
            <w:pPr>
              <w:tabs>
                <w:tab w:val="left" w:pos="6300"/>
              </w:tabs>
              <w:spacing w:line="280" w:lineRule="exact"/>
              <w:ind w:firstLine="0" w:firstLineChars="0"/>
              <w:jc w:val="center"/>
              <w:rPr>
                <w:rFonts w:hint="default" w:ascii="Times New Roman" w:hAnsi="Times New Roman" w:eastAsia="仿宋_GB2312" w:cs="Times New Roman"/>
                <w:kern w:val="2"/>
                <w:sz w:val="21"/>
                <w:szCs w:val="21"/>
                <w:lang w:val="en-US" w:eastAsia="zh-CN" w:bidi="ar-SA"/>
              </w:rPr>
            </w:pPr>
            <w:r>
              <w:rPr>
                <w:rFonts w:hint="eastAsia" w:eastAsia="仿宋_GB2312"/>
                <w:sz w:val="21"/>
                <w:szCs w:val="21"/>
              </w:rPr>
              <w:t>18</w:t>
            </w:r>
          </w:p>
        </w:tc>
        <w:tc>
          <w:tcPr>
            <w:tcW w:w="1300" w:type="dxa"/>
            <w:tcBorders>
              <w:top w:val="single" w:color="000000" w:sz="4" w:space="0"/>
              <w:left w:val="nil"/>
              <w:bottom w:val="single" w:color="000000" w:sz="4" w:space="0"/>
              <w:right w:val="single" w:color="000000" w:sz="4" w:space="0"/>
            </w:tcBorders>
            <w:shd w:val="clear" w:color="auto" w:fill="auto"/>
            <w:noWrap/>
            <w:vAlign w:val="center"/>
          </w:tcPr>
          <w:p w14:paraId="0BB01479">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围油栏</w:t>
            </w:r>
          </w:p>
        </w:tc>
        <w:tc>
          <w:tcPr>
            <w:tcW w:w="2013" w:type="dxa"/>
            <w:tcBorders>
              <w:top w:val="single" w:color="000000" w:sz="4" w:space="0"/>
              <w:left w:val="nil"/>
              <w:bottom w:val="single" w:color="000000" w:sz="4" w:space="0"/>
              <w:right w:val="single" w:color="000000" w:sz="4" w:space="0"/>
            </w:tcBorders>
            <w:shd w:val="clear" w:color="auto" w:fill="auto"/>
            <w:noWrap/>
            <w:vAlign w:val="center"/>
          </w:tcPr>
          <w:p w14:paraId="14D7E819">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600型</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1CB2A">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国标</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D41DC">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200m</w:t>
            </w:r>
          </w:p>
        </w:tc>
        <w:tc>
          <w:tcPr>
            <w:tcW w:w="133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151C8A">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p>
        </w:tc>
        <w:tc>
          <w:tcPr>
            <w:tcW w:w="13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2573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9F56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7E23F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4"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38BE2">
            <w:pPr>
              <w:tabs>
                <w:tab w:val="left" w:pos="6300"/>
              </w:tabs>
              <w:spacing w:line="280" w:lineRule="exact"/>
              <w:ind w:firstLine="0" w:firstLineChars="0"/>
              <w:jc w:val="center"/>
              <w:rPr>
                <w:rFonts w:hint="default" w:ascii="Times New Roman" w:hAnsi="Times New Roman" w:eastAsia="仿宋_GB2312" w:cs="Times New Roman"/>
                <w:kern w:val="2"/>
                <w:sz w:val="21"/>
                <w:szCs w:val="21"/>
                <w:lang w:val="en-US" w:eastAsia="zh-CN" w:bidi="ar-SA"/>
              </w:rPr>
            </w:pPr>
            <w:r>
              <w:rPr>
                <w:rFonts w:hint="eastAsia" w:eastAsia="仿宋_GB2312"/>
                <w:sz w:val="21"/>
                <w:szCs w:val="21"/>
              </w:rPr>
              <w:t>19</w:t>
            </w:r>
          </w:p>
        </w:tc>
        <w:tc>
          <w:tcPr>
            <w:tcW w:w="1300" w:type="dxa"/>
            <w:tcBorders>
              <w:top w:val="single" w:color="000000" w:sz="4" w:space="0"/>
              <w:left w:val="nil"/>
              <w:bottom w:val="single" w:color="000000" w:sz="4" w:space="0"/>
              <w:right w:val="single" w:color="000000" w:sz="4" w:space="0"/>
            </w:tcBorders>
            <w:shd w:val="clear" w:color="auto" w:fill="auto"/>
            <w:noWrap/>
            <w:vAlign w:val="center"/>
          </w:tcPr>
          <w:p w14:paraId="25A8152F">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吸油毡</w:t>
            </w:r>
          </w:p>
        </w:tc>
        <w:tc>
          <w:tcPr>
            <w:tcW w:w="2013" w:type="dxa"/>
            <w:tcBorders>
              <w:top w:val="single" w:color="000000" w:sz="4" w:space="0"/>
              <w:left w:val="nil"/>
              <w:bottom w:val="single" w:color="000000" w:sz="4" w:space="0"/>
              <w:right w:val="single" w:color="000000" w:sz="4" w:space="0"/>
            </w:tcBorders>
            <w:shd w:val="clear" w:color="auto" w:fill="auto"/>
            <w:noWrap/>
            <w:vAlign w:val="center"/>
          </w:tcPr>
          <w:p w14:paraId="35F441F5">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0C071">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sz w:val="21"/>
                <w:szCs w:val="21"/>
              </w:rPr>
              <w:t>国标</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D0514">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50kg</w:t>
            </w:r>
          </w:p>
        </w:tc>
        <w:tc>
          <w:tcPr>
            <w:tcW w:w="133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EF9038">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p>
        </w:tc>
        <w:tc>
          <w:tcPr>
            <w:tcW w:w="13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2259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C784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62FE9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4"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CDF18">
            <w:pPr>
              <w:tabs>
                <w:tab w:val="left" w:pos="6300"/>
              </w:tabs>
              <w:spacing w:line="280" w:lineRule="exact"/>
              <w:ind w:firstLine="0" w:firstLineChars="0"/>
              <w:jc w:val="center"/>
              <w:rPr>
                <w:rFonts w:hint="default" w:ascii="Times New Roman" w:hAnsi="Times New Roman" w:eastAsia="仿宋_GB2312" w:cs="Times New Roman"/>
                <w:kern w:val="2"/>
                <w:sz w:val="21"/>
                <w:szCs w:val="21"/>
                <w:lang w:val="en-US" w:eastAsia="zh-CN" w:bidi="ar-SA"/>
              </w:rPr>
            </w:pPr>
            <w:r>
              <w:rPr>
                <w:rFonts w:hint="eastAsia" w:eastAsia="仿宋_GB2312"/>
                <w:sz w:val="21"/>
                <w:szCs w:val="21"/>
              </w:rPr>
              <w:t>20</w:t>
            </w:r>
          </w:p>
        </w:tc>
        <w:tc>
          <w:tcPr>
            <w:tcW w:w="1300" w:type="dxa"/>
            <w:tcBorders>
              <w:top w:val="single" w:color="000000" w:sz="4" w:space="0"/>
              <w:left w:val="nil"/>
              <w:bottom w:val="single" w:color="000000" w:sz="4" w:space="0"/>
              <w:right w:val="single" w:color="000000" w:sz="4" w:space="0"/>
            </w:tcBorders>
            <w:shd w:val="clear" w:color="auto" w:fill="auto"/>
            <w:noWrap/>
            <w:vAlign w:val="center"/>
          </w:tcPr>
          <w:p w14:paraId="0922E47E">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应急药品箱</w:t>
            </w:r>
          </w:p>
        </w:tc>
        <w:tc>
          <w:tcPr>
            <w:tcW w:w="2013" w:type="dxa"/>
            <w:tcBorders>
              <w:top w:val="single" w:color="000000" w:sz="4" w:space="0"/>
              <w:left w:val="nil"/>
              <w:bottom w:val="single" w:color="000000" w:sz="4" w:space="0"/>
              <w:right w:val="single" w:color="000000" w:sz="4" w:space="0"/>
            </w:tcBorders>
            <w:shd w:val="clear" w:color="auto" w:fill="auto"/>
            <w:noWrap/>
            <w:vAlign w:val="center"/>
          </w:tcPr>
          <w:p w14:paraId="7EB5E536">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内含碘伏、双氧水、棉签、烫伤膏、创可贴等</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365F9">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sz w:val="21"/>
                <w:szCs w:val="21"/>
              </w:rPr>
              <w:t>国标</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929F2">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1个</w:t>
            </w:r>
          </w:p>
        </w:tc>
        <w:tc>
          <w:tcPr>
            <w:tcW w:w="133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66DD8A">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p>
        </w:tc>
        <w:tc>
          <w:tcPr>
            <w:tcW w:w="13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19E37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5453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74DCD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4"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219AB">
            <w:pPr>
              <w:tabs>
                <w:tab w:val="left" w:pos="6300"/>
              </w:tabs>
              <w:spacing w:line="280" w:lineRule="exact"/>
              <w:ind w:firstLine="0" w:firstLineChars="0"/>
              <w:jc w:val="center"/>
              <w:rPr>
                <w:rFonts w:hint="default" w:ascii="Times New Roman" w:hAnsi="Times New Roman" w:eastAsia="仿宋_GB2312" w:cs="Times New Roman"/>
                <w:kern w:val="2"/>
                <w:sz w:val="21"/>
                <w:szCs w:val="21"/>
                <w:lang w:val="en-US" w:eastAsia="zh-CN" w:bidi="ar-SA"/>
              </w:rPr>
            </w:pPr>
            <w:r>
              <w:rPr>
                <w:rFonts w:hint="eastAsia" w:eastAsia="仿宋_GB2312"/>
                <w:sz w:val="21"/>
                <w:szCs w:val="21"/>
              </w:rPr>
              <w:t>21</w:t>
            </w:r>
          </w:p>
        </w:tc>
        <w:tc>
          <w:tcPr>
            <w:tcW w:w="1300" w:type="dxa"/>
            <w:tcBorders>
              <w:top w:val="single" w:color="000000" w:sz="4" w:space="0"/>
              <w:left w:val="nil"/>
              <w:bottom w:val="single" w:color="000000" w:sz="4" w:space="0"/>
              <w:right w:val="single" w:color="000000" w:sz="4" w:space="0"/>
            </w:tcBorders>
            <w:shd w:val="clear" w:color="auto" w:fill="auto"/>
            <w:noWrap/>
            <w:vAlign w:val="center"/>
          </w:tcPr>
          <w:p w14:paraId="509313EC">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担架</w:t>
            </w:r>
          </w:p>
        </w:tc>
        <w:tc>
          <w:tcPr>
            <w:tcW w:w="2013" w:type="dxa"/>
            <w:tcBorders>
              <w:top w:val="single" w:color="000000" w:sz="4" w:space="0"/>
              <w:left w:val="nil"/>
              <w:bottom w:val="single" w:color="000000" w:sz="4" w:space="0"/>
              <w:right w:val="single" w:color="000000" w:sz="4" w:space="0"/>
            </w:tcBorders>
            <w:shd w:val="clear" w:color="auto" w:fill="auto"/>
            <w:noWrap/>
            <w:vAlign w:val="center"/>
          </w:tcPr>
          <w:p w14:paraId="23D2AC05">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铝</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E9696">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sz w:val="21"/>
                <w:szCs w:val="21"/>
              </w:rPr>
              <w:t>国标</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4754A">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1副</w:t>
            </w:r>
          </w:p>
        </w:tc>
        <w:tc>
          <w:tcPr>
            <w:tcW w:w="133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30339A">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p>
        </w:tc>
        <w:tc>
          <w:tcPr>
            <w:tcW w:w="13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75CD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9A1E3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56C00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4"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1A258">
            <w:pPr>
              <w:tabs>
                <w:tab w:val="left" w:pos="6300"/>
              </w:tabs>
              <w:spacing w:line="280" w:lineRule="exact"/>
              <w:ind w:firstLine="0" w:firstLineChars="0"/>
              <w:jc w:val="center"/>
              <w:rPr>
                <w:rFonts w:hint="default" w:ascii="Times New Roman" w:hAnsi="Times New Roman" w:eastAsia="仿宋_GB2312" w:cs="Times New Roman"/>
                <w:kern w:val="2"/>
                <w:sz w:val="21"/>
                <w:szCs w:val="21"/>
                <w:lang w:val="en-US" w:eastAsia="zh-CN" w:bidi="ar-SA"/>
              </w:rPr>
            </w:pPr>
            <w:r>
              <w:rPr>
                <w:rFonts w:hint="eastAsia" w:eastAsia="仿宋_GB2312"/>
                <w:sz w:val="21"/>
                <w:szCs w:val="21"/>
              </w:rPr>
              <w:t>22</w:t>
            </w:r>
          </w:p>
        </w:tc>
        <w:tc>
          <w:tcPr>
            <w:tcW w:w="1300" w:type="dxa"/>
            <w:tcBorders>
              <w:top w:val="single" w:color="000000" w:sz="4" w:space="0"/>
              <w:left w:val="nil"/>
              <w:bottom w:val="single" w:color="000000" w:sz="4" w:space="0"/>
              <w:right w:val="single" w:color="000000" w:sz="4" w:space="0"/>
            </w:tcBorders>
            <w:shd w:val="clear" w:color="auto" w:fill="auto"/>
            <w:noWrap/>
            <w:vAlign w:val="center"/>
          </w:tcPr>
          <w:p w14:paraId="722A324D">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绝缘手套</w:t>
            </w:r>
          </w:p>
        </w:tc>
        <w:tc>
          <w:tcPr>
            <w:tcW w:w="2013" w:type="dxa"/>
            <w:tcBorders>
              <w:top w:val="single" w:color="000000" w:sz="4" w:space="0"/>
              <w:left w:val="nil"/>
              <w:bottom w:val="single" w:color="000000" w:sz="4" w:space="0"/>
              <w:right w:val="single" w:color="000000" w:sz="4" w:space="0"/>
            </w:tcBorders>
            <w:shd w:val="clear" w:color="auto" w:fill="auto"/>
            <w:noWrap/>
            <w:vAlign w:val="center"/>
          </w:tcPr>
          <w:p w14:paraId="18DF2BE3">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206FB">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sz w:val="21"/>
                <w:szCs w:val="21"/>
              </w:rPr>
              <w:t>国标</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E8DDB">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2双</w:t>
            </w:r>
          </w:p>
        </w:tc>
        <w:tc>
          <w:tcPr>
            <w:tcW w:w="133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8B2D2A">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p>
        </w:tc>
        <w:tc>
          <w:tcPr>
            <w:tcW w:w="13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2CDC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BD25E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5B05B7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4"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D526E">
            <w:pPr>
              <w:tabs>
                <w:tab w:val="left" w:pos="6300"/>
              </w:tabs>
              <w:spacing w:line="280" w:lineRule="exact"/>
              <w:ind w:firstLine="0" w:firstLineChars="0"/>
              <w:jc w:val="center"/>
              <w:rPr>
                <w:rFonts w:hint="default" w:ascii="Times New Roman" w:hAnsi="Times New Roman" w:eastAsia="仿宋_GB2312" w:cs="Times New Roman"/>
                <w:kern w:val="2"/>
                <w:sz w:val="21"/>
                <w:szCs w:val="21"/>
                <w:lang w:val="en-US" w:eastAsia="zh-CN" w:bidi="ar-SA"/>
              </w:rPr>
            </w:pPr>
            <w:r>
              <w:rPr>
                <w:rFonts w:hint="eastAsia" w:eastAsia="仿宋_GB2312"/>
                <w:sz w:val="21"/>
                <w:szCs w:val="21"/>
              </w:rPr>
              <w:t>23</w:t>
            </w:r>
          </w:p>
        </w:tc>
        <w:tc>
          <w:tcPr>
            <w:tcW w:w="1300" w:type="dxa"/>
            <w:tcBorders>
              <w:top w:val="single" w:color="000000" w:sz="4" w:space="0"/>
              <w:left w:val="nil"/>
              <w:bottom w:val="single" w:color="000000" w:sz="4" w:space="0"/>
              <w:right w:val="single" w:color="000000" w:sz="4" w:space="0"/>
            </w:tcBorders>
            <w:shd w:val="clear" w:color="auto" w:fill="auto"/>
            <w:noWrap/>
            <w:vAlign w:val="center"/>
          </w:tcPr>
          <w:p w14:paraId="402C3C81">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绝缘靴</w:t>
            </w:r>
          </w:p>
        </w:tc>
        <w:tc>
          <w:tcPr>
            <w:tcW w:w="2013" w:type="dxa"/>
            <w:tcBorders>
              <w:top w:val="single" w:color="000000" w:sz="4" w:space="0"/>
              <w:left w:val="nil"/>
              <w:bottom w:val="single" w:color="000000" w:sz="4" w:space="0"/>
              <w:right w:val="single" w:color="000000" w:sz="4" w:space="0"/>
            </w:tcBorders>
            <w:shd w:val="clear" w:color="auto" w:fill="auto"/>
            <w:noWrap/>
            <w:vAlign w:val="center"/>
          </w:tcPr>
          <w:p w14:paraId="638303D6">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5CD0C">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sz w:val="21"/>
                <w:szCs w:val="21"/>
              </w:rPr>
              <w:t>国标</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8EAC8">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2双</w:t>
            </w:r>
          </w:p>
        </w:tc>
        <w:tc>
          <w:tcPr>
            <w:tcW w:w="133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389F8C">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p>
        </w:tc>
        <w:tc>
          <w:tcPr>
            <w:tcW w:w="13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C439E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4CB0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029AD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4"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3710E">
            <w:pPr>
              <w:tabs>
                <w:tab w:val="left" w:pos="6300"/>
              </w:tabs>
              <w:spacing w:line="280" w:lineRule="exact"/>
              <w:ind w:firstLine="0" w:firstLineChars="0"/>
              <w:jc w:val="center"/>
              <w:rPr>
                <w:rFonts w:hint="default" w:ascii="Times New Roman" w:hAnsi="Times New Roman" w:eastAsia="仿宋_GB2312" w:cs="Times New Roman"/>
                <w:kern w:val="2"/>
                <w:sz w:val="21"/>
                <w:szCs w:val="21"/>
                <w:lang w:val="en-US" w:eastAsia="zh-CN" w:bidi="ar-SA"/>
              </w:rPr>
            </w:pPr>
            <w:r>
              <w:rPr>
                <w:rFonts w:hint="eastAsia" w:eastAsia="仿宋_GB2312"/>
                <w:sz w:val="21"/>
                <w:szCs w:val="21"/>
              </w:rPr>
              <w:t>24</w:t>
            </w:r>
          </w:p>
        </w:tc>
        <w:tc>
          <w:tcPr>
            <w:tcW w:w="1300" w:type="dxa"/>
            <w:tcBorders>
              <w:top w:val="single" w:color="000000" w:sz="4" w:space="0"/>
              <w:left w:val="nil"/>
              <w:bottom w:val="single" w:color="000000" w:sz="4" w:space="0"/>
              <w:right w:val="single" w:color="000000" w:sz="4" w:space="0"/>
            </w:tcBorders>
            <w:shd w:val="clear" w:color="auto" w:fill="auto"/>
            <w:noWrap/>
            <w:vAlign w:val="center"/>
          </w:tcPr>
          <w:p w14:paraId="4A588F24">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潜水排污泵</w:t>
            </w:r>
          </w:p>
        </w:tc>
        <w:tc>
          <w:tcPr>
            <w:tcW w:w="2013" w:type="dxa"/>
            <w:tcBorders>
              <w:top w:val="single" w:color="000000" w:sz="4" w:space="0"/>
              <w:left w:val="nil"/>
              <w:bottom w:val="single" w:color="000000" w:sz="4" w:space="0"/>
              <w:right w:val="single" w:color="000000" w:sz="4" w:space="0"/>
            </w:tcBorders>
            <w:shd w:val="clear" w:color="auto" w:fill="auto"/>
            <w:noWrap/>
            <w:vAlign w:val="center"/>
          </w:tcPr>
          <w:p w14:paraId="5621734D">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流量44吨/小时，扬程25米，功率7.5KW,口径DN80,</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3C246">
            <w:pPr>
              <w:tabs>
                <w:tab w:val="left" w:pos="6300"/>
              </w:tabs>
              <w:spacing w:line="280" w:lineRule="exact"/>
              <w:ind w:firstLine="0" w:firstLineChars="0"/>
              <w:jc w:val="center"/>
              <w:rPr>
                <w:sz w:val="21"/>
                <w:szCs w:val="21"/>
              </w:rPr>
            </w:pPr>
            <w:r>
              <w:rPr>
                <w:rFonts w:hint="eastAsia"/>
                <w:sz w:val="21"/>
                <w:szCs w:val="21"/>
              </w:rPr>
              <w:t>格兰富</w:t>
            </w:r>
          </w:p>
          <w:p w14:paraId="1D7BAE64">
            <w:pPr>
              <w:tabs>
                <w:tab w:val="left" w:pos="6300"/>
              </w:tabs>
              <w:spacing w:line="280" w:lineRule="exact"/>
              <w:ind w:firstLine="0" w:firstLineChars="0"/>
              <w:jc w:val="center"/>
              <w:rPr>
                <w:sz w:val="21"/>
                <w:szCs w:val="21"/>
              </w:rPr>
            </w:pPr>
            <w:r>
              <w:rPr>
                <w:rFonts w:hint="eastAsia"/>
                <w:sz w:val="21"/>
                <w:szCs w:val="21"/>
              </w:rPr>
              <w:t>杜科</w:t>
            </w:r>
          </w:p>
          <w:p w14:paraId="1B97315B">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威乐</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3F379">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5台</w:t>
            </w:r>
          </w:p>
        </w:tc>
        <w:tc>
          <w:tcPr>
            <w:tcW w:w="133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A6C6FE">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p>
        </w:tc>
        <w:tc>
          <w:tcPr>
            <w:tcW w:w="13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C9BF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5E9E6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6528C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4"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D0B7F">
            <w:pPr>
              <w:tabs>
                <w:tab w:val="left" w:pos="6300"/>
              </w:tabs>
              <w:spacing w:line="280" w:lineRule="exact"/>
              <w:ind w:firstLine="0" w:firstLineChars="0"/>
              <w:jc w:val="center"/>
              <w:rPr>
                <w:rFonts w:hint="default" w:ascii="Times New Roman" w:hAnsi="Times New Roman" w:eastAsia="仿宋_GB2312" w:cs="Times New Roman"/>
                <w:kern w:val="2"/>
                <w:sz w:val="21"/>
                <w:szCs w:val="21"/>
                <w:lang w:val="en-US" w:eastAsia="zh-CN" w:bidi="ar-SA"/>
              </w:rPr>
            </w:pPr>
            <w:r>
              <w:rPr>
                <w:rFonts w:hint="eastAsia" w:eastAsia="仿宋_GB2312"/>
                <w:sz w:val="21"/>
                <w:szCs w:val="21"/>
              </w:rPr>
              <w:t>25</w:t>
            </w:r>
          </w:p>
        </w:tc>
        <w:tc>
          <w:tcPr>
            <w:tcW w:w="1300" w:type="dxa"/>
            <w:tcBorders>
              <w:top w:val="single" w:color="000000" w:sz="4" w:space="0"/>
              <w:left w:val="nil"/>
              <w:bottom w:val="single" w:color="000000" w:sz="4" w:space="0"/>
              <w:right w:val="single" w:color="000000" w:sz="4" w:space="0"/>
            </w:tcBorders>
            <w:shd w:val="clear" w:color="auto" w:fill="auto"/>
            <w:noWrap/>
            <w:vAlign w:val="center"/>
          </w:tcPr>
          <w:p w14:paraId="4BD8CB26">
            <w:pPr>
              <w:tabs>
                <w:tab w:val="left" w:pos="6300"/>
              </w:tabs>
              <w:spacing w:line="280" w:lineRule="exact"/>
              <w:ind w:firstLine="0" w:firstLineChars="0"/>
              <w:jc w:val="center"/>
              <w:rPr>
                <w:sz w:val="21"/>
                <w:szCs w:val="21"/>
              </w:rPr>
            </w:pPr>
            <w:r>
              <w:rPr>
                <w:rFonts w:hint="eastAsia"/>
                <w:sz w:val="21"/>
                <w:szCs w:val="21"/>
              </w:rPr>
              <w:t>潜水排污泵</w:t>
            </w:r>
          </w:p>
          <w:p w14:paraId="09B5F376">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控制柜</w:t>
            </w:r>
          </w:p>
        </w:tc>
        <w:tc>
          <w:tcPr>
            <w:tcW w:w="2013" w:type="dxa"/>
            <w:tcBorders>
              <w:top w:val="single" w:color="000000" w:sz="4" w:space="0"/>
              <w:left w:val="nil"/>
              <w:bottom w:val="single" w:color="000000" w:sz="4" w:space="0"/>
              <w:right w:val="single" w:color="000000" w:sz="4" w:space="0"/>
            </w:tcBorders>
            <w:shd w:val="clear" w:color="auto" w:fill="auto"/>
            <w:noWrap/>
            <w:vAlign w:val="center"/>
          </w:tcPr>
          <w:p w14:paraId="31920E45">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一控一,7.5KW,含液位浮球开关</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004D0">
            <w:pPr>
              <w:tabs>
                <w:tab w:val="left" w:pos="6300"/>
              </w:tabs>
              <w:spacing w:line="280" w:lineRule="exact"/>
              <w:ind w:firstLine="0" w:firstLineChars="0"/>
              <w:jc w:val="center"/>
              <w:rPr>
                <w:sz w:val="21"/>
                <w:szCs w:val="21"/>
              </w:rPr>
            </w:pPr>
            <w:r>
              <w:rPr>
                <w:rFonts w:hint="eastAsia"/>
                <w:sz w:val="21"/>
                <w:szCs w:val="21"/>
              </w:rPr>
              <w:t>格兰富</w:t>
            </w:r>
          </w:p>
          <w:p w14:paraId="57D6C894">
            <w:pPr>
              <w:tabs>
                <w:tab w:val="left" w:pos="6300"/>
              </w:tabs>
              <w:spacing w:line="280" w:lineRule="exact"/>
              <w:ind w:firstLine="0" w:firstLineChars="0"/>
              <w:jc w:val="center"/>
              <w:rPr>
                <w:sz w:val="21"/>
                <w:szCs w:val="21"/>
              </w:rPr>
            </w:pPr>
            <w:r>
              <w:rPr>
                <w:rFonts w:hint="eastAsia"/>
                <w:sz w:val="21"/>
                <w:szCs w:val="21"/>
              </w:rPr>
              <w:t>杜科</w:t>
            </w:r>
          </w:p>
          <w:p w14:paraId="3352DEC0">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威乐</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EC909">
            <w:pPr>
              <w:tabs>
                <w:tab w:val="left" w:pos="6300"/>
              </w:tabs>
              <w:spacing w:line="280" w:lineRule="exact"/>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rPr>
              <w:t>5台</w:t>
            </w:r>
          </w:p>
        </w:tc>
        <w:tc>
          <w:tcPr>
            <w:tcW w:w="133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D5809D">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p>
        </w:tc>
        <w:tc>
          <w:tcPr>
            <w:tcW w:w="13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9D79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053B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1F010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9" w:hRule="atLeast"/>
          <w:jc w:val="center"/>
        </w:trPr>
        <w:tc>
          <w:tcPr>
            <w:tcW w:w="20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DB812">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r>
              <w:rPr>
                <w:rFonts w:hint="eastAsia" w:ascii="宋体" w:hAnsi="宋体" w:cs="宋体"/>
                <w:b/>
                <w:bCs/>
                <w:i w:val="0"/>
                <w:iCs w:val="0"/>
                <w:color w:val="000000"/>
                <w:sz w:val="18"/>
                <w:szCs w:val="18"/>
                <w:u w:val="none"/>
                <w:lang w:val="en-US" w:eastAsia="zh-CN"/>
              </w:rPr>
              <w:t>总计</w:t>
            </w:r>
          </w:p>
        </w:tc>
        <w:tc>
          <w:tcPr>
            <w:tcW w:w="7951" w:type="dxa"/>
            <w:gridSpan w:val="6"/>
            <w:tcBorders>
              <w:top w:val="single" w:color="000000" w:sz="4" w:space="0"/>
              <w:left w:val="nil"/>
              <w:bottom w:val="single" w:color="000000" w:sz="4" w:space="0"/>
              <w:right w:val="single" w:color="000000" w:sz="4" w:space="0"/>
            </w:tcBorders>
            <w:shd w:val="clear" w:color="auto" w:fill="auto"/>
            <w:noWrap/>
            <w:vAlign w:val="center"/>
          </w:tcPr>
          <w:p w14:paraId="79CDCAF0">
            <w:pPr>
              <w:tabs>
                <w:tab w:val="left" w:pos="6300"/>
              </w:tabs>
              <w:spacing w:line="280" w:lineRule="exact"/>
              <w:ind w:firstLine="0" w:firstLineChars="0"/>
              <w:jc w:val="center"/>
              <w:rPr>
                <w:rFonts w:hint="eastAsia"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含税总价：</w:t>
            </w:r>
            <w:r>
              <w:rPr>
                <w:rFonts w:hint="eastAsia" w:ascii="Times New Roman" w:hAnsi="Times New Roman" w:eastAsia="宋体" w:cs="Times New Roman"/>
                <w:b/>
                <w:bCs/>
                <w:sz w:val="21"/>
                <w:szCs w:val="21"/>
                <w:u w:val="single"/>
                <w:lang w:val="en-US" w:eastAsia="zh-CN"/>
              </w:rPr>
              <w:t xml:space="preserve">          </w:t>
            </w:r>
            <w:r>
              <w:rPr>
                <w:rFonts w:hint="eastAsia" w:ascii="Times New Roman" w:hAnsi="Times New Roman" w:eastAsia="宋体" w:cs="Times New Roman"/>
                <w:b/>
                <w:bCs/>
                <w:sz w:val="21"/>
                <w:szCs w:val="21"/>
                <w:lang w:val="en-US" w:eastAsia="zh-CN"/>
              </w:rPr>
              <w:t>元。</w:t>
            </w:r>
          </w:p>
          <w:p w14:paraId="1A6B2864">
            <w:pPr>
              <w:tabs>
                <w:tab w:val="left" w:pos="6300"/>
              </w:tabs>
              <w:spacing w:line="280" w:lineRule="exact"/>
              <w:ind w:firstLine="0" w:firstLineChars="0"/>
              <w:jc w:val="center"/>
              <w:rPr>
                <w:rFonts w:hint="default" w:ascii="宋体" w:hAnsi="宋体" w:eastAsia="宋体" w:cs="宋体"/>
                <w:i w:val="0"/>
                <w:iCs w:val="0"/>
                <w:color w:val="000000"/>
                <w:kern w:val="0"/>
                <w:sz w:val="18"/>
                <w:szCs w:val="18"/>
                <w:u w:val="none"/>
                <w:lang w:val="en-US" w:eastAsia="zh-CN" w:bidi="ar"/>
              </w:rPr>
            </w:pPr>
            <w:r>
              <w:rPr>
                <w:rFonts w:hint="eastAsia" w:ascii="Times New Roman" w:hAnsi="Times New Roman" w:eastAsia="宋体" w:cs="Times New Roman"/>
                <w:b/>
                <w:bCs/>
                <w:sz w:val="21"/>
                <w:szCs w:val="21"/>
                <w:lang w:val="en-US" w:eastAsia="zh-CN"/>
              </w:rPr>
              <w:t>所有报价小数点后保留二位有效数字（四舍五入），含13%增值税专用发票</w:t>
            </w:r>
          </w:p>
        </w:tc>
      </w:tr>
      <w:tr w14:paraId="411E9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4" w:hRule="atLeast"/>
          <w:jc w:val="center"/>
        </w:trPr>
        <w:tc>
          <w:tcPr>
            <w:tcW w:w="997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4A590">
            <w:pPr>
              <w:rPr>
                <w:rFonts w:hint="eastAsia"/>
                <w:color w:val="auto"/>
                <w:sz w:val="21"/>
                <w:szCs w:val="21"/>
              </w:rPr>
            </w:pPr>
            <w:r>
              <w:rPr>
                <w:rFonts w:hint="eastAsia"/>
                <w:b/>
                <w:bCs/>
                <w:color w:val="auto"/>
                <w:sz w:val="21"/>
                <w:szCs w:val="21"/>
              </w:rPr>
              <w:t>备注</w:t>
            </w:r>
            <w:r>
              <w:rPr>
                <w:rFonts w:hint="eastAsia"/>
                <w:color w:val="auto"/>
                <w:sz w:val="21"/>
                <w:szCs w:val="21"/>
              </w:rPr>
              <w:t>：</w:t>
            </w:r>
          </w:p>
          <w:p w14:paraId="3D673282">
            <w:pPr>
              <w:keepNext w:val="0"/>
              <w:keepLines w:val="0"/>
              <w:widowControl/>
              <w:numPr>
                <w:ilvl w:val="0"/>
                <w:numId w:val="1"/>
              </w:numPr>
              <w:suppressLineNumbers w:val="0"/>
              <w:jc w:val="both"/>
              <w:textAlignment w:val="center"/>
              <w:rPr>
                <w:rFonts w:hint="eastAsia"/>
                <w:b/>
                <w:bCs w:val="0"/>
                <w:color w:val="auto"/>
                <w:sz w:val="21"/>
                <w:szCs w:val="21"/>
                <w:lang w:eastAsia="zh-CN"/>
              </w:rPr>
            </w:pPr>
            <w:r>
              <w:rPr>
                <w:rFonts w:hint="eastAsia"/>
                <w:color w:val="auto"/>
                <w:sz w:val="21"/>
                <w:szCs w:val="21"/>
              </w:rPr>
              <w:t>供应商提供的所有产品</w:t>
            </w:r>
            <w:r>
              <w:rPr>
                <w:rFonts w:hint="eastAsia"/>
                <w:bCs/>
                <w:color w:val="auto"/>
                <w:sz w:val="21"/>
                <w:szCs w:val="21"/>
              </w:rPr>
              <w:t>必须满足消防要求，确保验收通过</w:t>
            </w:r>
            <w:r>
              <w:rPr>
                <w:rFonts w:hint="eastAsia"/>
                <w:color w:val="auto"/>
                <w:sz w:val="21"/>
                <w:szCs w:val="21"/>
              </w:rPr>
              <w:t>，并包含安装、调试</w:t>
            </w:r>
            <w:r>
              <w:rPr>
                <w:rFonts w:hint="eastAsia"/>
                <w:bCs/>
                <w:color w:val="auto"/>
                <w:sz w:val="21"/>
                <w:szCs w:val="21"/>
              </w:rPr>
              <w:t>。</w:t>
            </w:r>
            <w:r>
              <w:rPr>
                <w:rFonts w:hint="eastAsia"/>
                <w:b/>
                <w:bCs w:val="0"/>
                <w:color w:val="auto"/>
                <w:sz w:val="21"/>
                <w:szCs w:val="21"/>
                <w:lang w:val="en-US" w:eastAsia="zh-CN"/>
              </w:rPr>
              <w:t>所有产品需</w:t>
            </w:r>
            <w:r>
              <w:rPr>
                <w:rFonts w:hint="eastAsia"/>
                <w:b/>
                <w:bCs w:val="0"/>
                <w:color w:val="auto"/>
                <w:sz w:val="21"/>
                <w:szCs w:val="21"/>
              </w:rPr>
              <w:t>提供的二年质保承诺函</w:t>
            </w:r>
            <w:r>
              <w:rPr>
                <w:rFonts w:hint="eastAsia"/>
                <w:b/>
                <w:bCs w:val="0"/>
                <w:color w:val="auto"/>
                <w:sz w:val="21"/>
                <w:szCs w:val="21"/>
                <w:lang w:eastAsia="zh-CN"/>
              </w:rPr>
              <w:t>。</w:t>
            </w:r>
            <w:bookmarkStart w:id="2" w:name="_GoBack"/>
            <w:bookmarkEnd w:id="2"/>
          </w:p>
          <w:p w14:paraId="73C043D7">
            <w:pPr>
              <w:keepNext w:val="0"/>
              <w:keepLines w:val="0"/>
              <w:widowControl/>
              <w:numPr>
                <w:ilvl w:val="0"/>
                <w:numId w:val="0"/>
              </w:numPr>
              <w:suppressLineNumbers w:val="0"/>
              <w:jc w:val="both"/>
              <w:textAlignment w:val="center"/>
              <w:rPr>
                <w:rFonts w:hint="eastAsia" w:ascii="宋体" w:hAnsi="宋体" w:cs="宋体"/>
                <w:b w:val="0"/>
                <w:bCs w:val="0"/>
                <w:i w:val="0"/>
                <w:iCs w:val="0"/>
                <w:color w:val="000000"/>
                <w:kern w:val="0"/>
                <w:sz w:val="21"/>
                <w:szCs w:val="21"/>
                <w:highlight w:val="none"/>
                <w:u w:val="none"/>
                <w:lang w:val="en-US" w:eastAsia="zh-CN" w:bidi="ar"/>
              </w:rPr>
            </w:pPr>
            <w:r>
              <w:rPr>
                <w:rFonts w:hint="eastAsia" w:ascii="宋体" w:hAnsi="宋体" w:cs="宋体"/>
                <w:b w:val="0"/>
                <w:bCs w:val="0"/>
                <w:i w:val="0"/>
                <w:iCs w:val="0"/>
                <w:color w:val="000000"/>
                <w:kern w:val="0"/>
                <w:sz w:val="21"/>
                <w:szCs w:val="21"/>
                <w:highlight w:val="none"/>
                <w:u w:val="none"/>
                <w:lang w:val="en-US" w:eastAsia="zh-CN" w:bidi="ar"/>
              </w:rPr>
              <w:t xml:space="preserve">2、上述采购要求为最低要求，不得负偏离，否则视为无效报价。 </w:t>
            </w:r>
          </w:p>
          <w:p w14:paraId="510E5774">
            <w:pPr>
              <w:keepNext w:val="0"/>
              <w:keepLines w:val="0"/>
              <w:widowControl/>
              <w:numPr>
                <w:ilvl w:val="0"/>
                <w:numId w:val="0"/>
              </w:numPr>
              <w:suppressLineNumbers w:val="0"/>
              <w:jc w:val="both"/>
              <w:textAlignment w:val="center"/>
              <w:rPr>
                <w:rFonts w:hint="eastAsia" w:ascii="宋体" w:hAnsi="宋体" w:cs="宋体"/>
                <w:b w:val="0"/>
                <w:bCs w:val="0"/>
                <w:i w:val="0"/>
                <w:iCs w:val="0"/>
                <w:color w:val="000000"/>
                <w:kern w:val="0"/>
                <w:sz w:val="21"/>
                <w:szCs w:val="21"/>
                <w:highlight w:val="none"/>
                <w:u w:val="none"/>
                <w:lang w:val="en-US" w:eastAsia="zh-CN" w:bidi="ar"/>
              </w:rPr>
            </w:pPr>
            <w:r>
              <w:rPr>
                <w:rFonts w:hint="eastAsia" w:ascii="宋体" w:hAnsi="宋体" w:cs="宋体"/>
                <w:b w:val="0"/>
                <w:bCs w:val="0"/>
                <w:i w:val="0"/>
                <w:iCs w:val="0"/>
                <w:color w:val="000000"/>
                <w:kern w:val="0"/>
                <w:sz w:val="21"/>
                <w:szCs w:val="21"/>
                <w:highlight w:val="none"/>
                <w:u w:val="none"/>
                <w:lang w:val="en-US" w:eastAsia="zh-CN" w:bidi="ar"/>
              </w:rPr>
              <w:t xml:space="preserve">3.采购标准要求以采购要求、相关国家标准为准，在标准和采购要求不一致时，按要求高的标准执行。 </w:t>
            </w:r>
          </w:p>
          <w:p w14:paraId="6C3CE846">
            <w:pPr>
              <w:keepNext w:val="0"/>
              <w:keepLines w:val="0"/>
              <w:widowControl/>
              <w:numPr>
                <w:ilvl w:val="0"/>
                <w:numId w:val="0"/>
              </w:numPr>
              <w:suppressLineNumbers w:val="0"/>
              <w:jc w:val="both"/>
              <w:textAlignment w:val="center"/>
              <w:rPr>
                <w:rFonts w:hint="eastAsia" w:ascii="宋体" w:hAnsi="宋体" w:cs="宋体"/>
                <w:b w:val="0"/>
                <w:bCs w:val="0"/>
                <w:i w:val="0"/>
                <w:iCs w:val="0"/>
                <w:color w:val="000000"/>
                <w:kern w:val="0"/>
                <w:sz w:val="21"/>
                <w:szCs w:val="21"/>
                <w:highlight w:val="none"/>
                <w:u w:val="none"/>
                <w:lang w:val="en-US" w:eastAsia="zh-CN" w:bidi="ar"/>
              </w:rPr>
            </w:pPr>
            <w:r>
              <w:rPr>
                <w:rFonts w:hint="eastAsia" w:ascii="宋体" w:hAnsi="宋体" w:cs="宋体"/>
                <w:b w:val="0"/>
                <w:bCs w:val="0"/>
                <w:i w:val="0"/>
                <w:iCs w:val="0"/>
                <w:color w:val="000000"/>
                <w:kern w:val="0"/>
                <w:sz w:val="21"/>
                <w:szCs w:val="21"/>
                <w:highlight w:val="none"/>
                <w:u w:val="none"/>
                <w:lang w:val="en-US" w:eastAsia="zh-CN" w:bidi="ar"/>
              </w:rPr>
              <w:t xml:space="preserve">4.所有货物都必须是全新正品，所有货物及包装、标签、标识符合国家相关规定要求。 </w:t>
            </w:r>
          </w:p>
          <w:p w14:paraId="3DE48328">
            <w:pPr>
              <w:keepNext w:val="0"/>
              <w:keepLines w:val="0"/>
              <w:widowControl/>
              <w:numPr>
                <w:ilvl w:val="0"/>
                <w:numId w:val="0"/>
              </w:numPr>
              <w:suppressLineNumbers w:val="0"/>
              <w:jc w:val="both"/>
              <w:textAlignment w:val="center"/>
              <w:rPr>
                <w:rFonts w:hint="eastAsia" w:ascii="宋体" w:hAnsi="宋体" w:cs="宋体"/>
                <w:b w:val="0"/>
                <w:bCs w:val="0"/>
                <w:i w:val="0"/>
                <w:iCs w:val="0"/>
                <w:color w:val="000000"/>
                <w:kern w:val="0"/>
                <w:sz w:val="21"/>
                <w:szCs w:val="21"/>
                <w:highlight w:val="none"/>
                <w:u w:val="none"/>
                <w:lang w:val="en-US" w:eastAsia="zh-CN" w:bidi="ar"/>
              </w:rPr>
            </w:pPr>
            <w:r>
              <w:rPr>
                <w:rFonts w:hint="eastAsia" w:ascii="宋体" w:hAnsi="宋体" w:cs="宋体"/>
                <w:b w:val="0"/>
                <w:bCs w:val="0"/>
                <w:i w:val="0"/>
                <w:iCs w:val="0"/>
                <w:color w:val="000000"/>
                <w:kern w:val="0"/>
                <w:sz w:val="21"/>
                <w:szCs w:val="21"/>
                <w:highlight w:val="none"/>
                <w:u w:val="none"/>
                <w:lang w:val="en-US" w:eastAsia="zh-CN" w:bidi="ar"/>
              </w:rPr>
              <w:t>5.报价供应商根据实际需求进行实地考察，综合考虑生产周期等各种因素后报价。</w:t>
            </w:r>
          </w:p>
          <w:p w14:paraId="7D36452F">
            <w:pPr>
              <w:keepNext w:val="0"/>
              <w:keepLines w:val="0"/>
              <w:widowControl/>
              <w:numPr>
                <w:ilvl w:val="0"/>
                <w:numId w:val="0"/>
              </w:numPr>
              <w:suppressLineNumbers w:val="0"/>
              <w:jc w:val="both"/>
              <w:textAlignment w:val="center"/>
              <w:rPr>
                <w:rFonts w:hint="eastAsia" w:ascii="宋体" w:hAnsi="宋体" w:cs="宋体"/>
                <w:b w:val="0"/>
                <w:bCs w:val="0"/>
                <w:i w:val="0"/>
                <w:iCs w:val="0"/>
                <w:color w:val="000000"/>
                <w:kern w:val="0"/>
                <w:sz w:val="21"/>
                <w:szCs w:val="21"/>
                <w:highlight w:val="none"/>
                <w:u w:val="none"/>
                <w:lang w:val="en-US" w:eastAsia="zh-CN" w:bidi="ar"/>
              </w:rPr>
            </w:pPr>
            <w:r>
              <w:rPr>
                <w:rFonts w:hint="eastAsia" w:ascii="宋体" w:hAnsi="宋体" w:cs="宋体"/>
                <w:b w:val="0"/>
                <w:bCs w:val="0"/>
                <w:i w:val="0"/>
                <w:iCs w:val="0"/>
                <w:color w:val="000000"/>
                <w:kern w:val="0"/>
                <w:sz w:val="21"/>
                <w:szCs w:val="21"/>
                <w:highlight w:val="none"/>
                <w:u w:val="none"/>
                <w:lang w:val="en-US" w:eastAsia="zh-CN" w:bidi="ar"/>
              </w:rPr>
              <w:t>6.成交供应商须根据使用单位指定地点、时间安装到位。</w:t>
            </w:r>
          </w:p>
          <w:p w14:paraId="69FB5BE9">
            <w:pPr>
              <w:rPr>
                <w:rFonts w:hint="default" w:eastAsia="宋体"/>
                <w:color w:val="FF0000"/>
                <w:sz w:val="21"/>
                <w:szCs w:val="21"/>
                <w:lang w:val="en-US" w:eastAsia="zh-CN"/>
              </w:rPr>
            </w:pPr>
          </w:p>
          <w:p w14:paraId="5B1124F3">
            <w:pPr>
              <w:keepNext w:val="0"/>
              <w:keepLines w:val="0"/>
              <w:widowControl/>
              <w:suppressLineNumbers w:val="0"/>
              <w:tabs>
                <w:tab w:val="left" w:pos="2613"/>
              </w:tabs>
              <w:jc w:val="left"/>
              <w:textAlignment w:val="center"/>
              <w:rPr>
                <w:rFonts w:hint="eastAsia" w:ascii="宋体" w:hAnsi="宋体" w:cs="宋体"/>
                <w:i w:val="0"/>
                <w:iCs w:val="0"/>
                <w:color w:val="000000"/>
                <w:kern w:val="0"/>
                <w:sz w:val="18"/>
                <w:szCs w:val="18"/>
                <w:u w:val="none"/>
                <w:lang w:val="en-US" w:eastAsia="zh-CN" w:bidi="ar"/>
              </w:rPr>
            </w:pPr>
          </w:p>
        </w:tc>
      </w:tr>
    </w:tbl>
    <w:p w14:paraId="7EE19D35">
      <w:pPr>
        <w:snapToGrid w:val="0"/>
        <w:spacing w:line="440" w:lineRule="exact"/>
        <w:jc w:val="both"/>
        <w:rPr>
          <w:rFonts w:hint="eastAsia" w:ascii="仿宋_GB2312" w:eastAsia="仿宋_GB2312"/>
          <w:sz w:val="28"/>
          <w:highlight w:val="none"/>
        </w:rPr>
      </w:pPr>
    </w:p>
    <w:p w14:paraId="0EF35B1C">
      <w:pPr>
        <w:snapToGrid w:val="0"/>
        <w:spacing w:line="480" w:lineRule="auto"/>
        <w:ind w:firstLine="2800" w:firstLineChars="1000"/>
        <w:jc w:val="both"/>
        <w:rPr>
          <w:rFonts w:ascii="仿宋_GB2312" w:eastAsia="仿宋_GB2312"/>
          <w:sz w:val="28"/>
          <w:highlight w:val="none"/>
        </w:rPr>
      </w:pPr>
      <w:r>
        <w:rPr>
          <w:rFonts w:hint="eastAsia" w:ascii="仿宋_GB2312" w:eastAsia="仿宋_GB2312"/>
          <w:sz w:val="28"/>
          <w:highlight w:val="none"/>
        </w:rPr>
        <w:t>报价单位：</w:t>
      </w:r>
      <w:r>
        <w:rPr>
          <w:rFonts w:hint="eastAsia" w:ascii="仿宋_GB2312" w:eastAsia="仿宋_GB2312"/>
          <w:sz w:val="28"/>
          <w:highlight w:val="none"/>
          <w:u w:val="single"/>
        </w:rPr>
        <w:t xml:space="preserve"> </w:t>
      </w:r>
      <w:r>
        <w:rPr>
          <w:rFonts w:ascii="仿宋_GB2312" w:eastAsia="仿宋_GB2312"/>
          <w:sz w:val="28"/>
          <w:highlight w:val="none"/>
          <w:u w:val="single"/>
        </w:rPr>
        <w:t xml:space="preserve">                     </w:t>
      </w:r>
      <w:r>
        <w:rPr>
          <w:rFonts w:hint="eastAsia" w:ascii="仿宋_GB2312" w:eastAsia="仿宋_GB2312"/>
          <w:sz w:val="28"/>
          <w:highlight w:val="none"/>
        </w:rPr>
        <w:t xml:space="preserve">（盖章）  </w:t>
      </w:r>
    </w:p>
    <w:p w14:paraId="43269634">
      <w:pPr>
        <w:snapToGrid w:val="0"/>
        <w:spacing w:line="480" w:lineRule="auto"/>
        <w:ind w:right="1120" w:firstLine="2800" w:firstLineChars="1000"/>
        <w:rPr>
          <w:rFonts w:ascii="仿宋_GB2312" w:eastAsia="仿宋_GB2312"/>
          <w:sz w:val="28"/>
          <w:highlight w:val="none"/>
        </w:rPr>
      </w:pPr>
      <w:r>
        <w:rPr>
          <w:rFonts w:hint="eastAsia" w:ascii="仿宋_GB2312" w:eastAsia="仿宋_GB2312"/>
          <w:sz w:val="28"/>
          <w:highlight w:val="none"/>
        </w:rPr>
        <w:t xml:space="preserve">法人代表或授权委托人签字： </w:t>
      </w:r>
    </w:p>
    <w:p w14:paraId="44FA2F65">
      <w:pPr>
        <w:snapToGrid w:val="0"/>
        <w:spacing w:line="480" w:lineRule="auto"/>
        <w:ind w:right="1120" w:firstLine="4480" w:firstLineChars="1600"/>
        <w:rPr>
          <w:rFonts w:hint="eastAsia" w:ascii="仿宋_GB2312" w:eastAsia="仿宋_GB2312"/>
          <w:sz w:val="28"/>
          <w:highlight w:val="none"/>
        </w:rPr>
      </w:pPr>
      <w:r>
        <w:rPr>
          <w:rFonts w:hint="eastAsia" w:ascii="仿宋_GB2312" w:eastAsia="仿宋_GB2312"/>
          <w:sz w:val="28"/>
          <w:highlight w:val="none"/>
        </w:rPr>
        <w:t>联系电话：</w:t>
      </w:r>
    </w:p>
    <w:p w14:paraId="13D12059">
      <w:pPr>
        <w:pStyle w:val="6"/>
        <w:rPr>
          <w:rFonts w:hint="eastAsia"/>
        </w:rPr>
      </w:pPr>
    </w:p>
    <w:p w14:paraId="5721C1E7">
      <w:pPr>
        <w:snapToGrid w:val="0"/>
        <w:spacing w:line="480" w:lineRule="auto"/>
        <w:ind w:right="1120" w:firstLine="4480" w:firstLineChars="1600"/>
        <w:rPr>
          <w:rFonts w:ascii="仿宋_GB2312" w:eastAsia="仿宋_GB2312"/>
          <w:sz w:val="28"/>
          <w:highlight w:val="none"/>
          <w:u w:val="single"/>
        </w:rPr>
      </w:pPr>
      <w:r>
        <w:rPr>
          <w:rFonts w:hint="eastAsia" w:ascii="仿宋_GB2312" w:eastAsia="仿宋_GB2312"/>
          <w:sz w:val="28"/>
          <w:highlight w:val="none"/>
          <w:lang w:val="en-US" w:eastAsia="zh-CN"/>
        </w:rPr>
        <w:t>2025</w:t>
      </w:r>
      <w:r>
        <w:rPr>
          <w:rFonts w:hint="eastAsia" w:ascii="仿宋_GB2312" w:eastAsia="仿宋_GB2312"/>
          <w:sz w:val="28"/>
          <w:highlight w:val="none"/>
        </w:rPr>
        <w:t>年</w:t>
      </w:r>
      <w:r>
        <w:rPr>
          <w:rFonts w:hint="eastAsia" w:ascii="仿宋_GB2312" w:eastAsia="仿宋_GB2312"/>
          <w:sz w:val="28"/>
          <w:highlight w:val="none"/>
          <w:lang w:val="en-US" w:eastAsia="zh-CN"/>
        </w:rPr>
        <w:t xml:space="preserve">   月</w:t>
      </w:r>
      <w:r>
        <w:rPr>
          <w:rFonts w:ascii="仿宋_GB2312" w:eastAsia="仿宋_GB2312"/>
          <w:sz w:val="28"/>
          <w:highlight w:val="none"/>
        </w:rPr>
        <w:t xml:space="preserve">    </w:t>
      </w:r>
      <w:r>
        <w:rPr>
          <w:rFonts w:hint="eastAsia" w:ascii="仿宋_GB2312" w:eastAsia="仿宋_GB2312"/>
          <w:sz w:val="28"/>
          <w:highlight w:val="none"/>
        </w:rPr>
        <w:t>日</w:t>
      </w:r>
    </w:p>
    <w:p w14:paraId="23A702BF">
      <w:pPr>
        <w:snapToGrid w:val="0"/>
        <w:spacing w:line="440" w:lineRule="exact"/>
        <w:jc w:val="center"/>
      </w:pPr>
      <w:r>
        <w:rPr>
          <w:rFonts w:hint="eastAsia" w:ascii="仿宋_GB2312" w:eastAsia="仿宋_GB2312"/>
          <w:sz w:val="28"/>
          <w:highlight w:val="none"/>
          <w:u w:val="single"/>
        </w:rPr>
        <w:t>(注:本报价表须机打并加盖报价单位</w:t>
      </w:r>
      <w:r>
        <w:rPr>
          <w:rFonts w:hint="eastAsia" w:ascii="仿宋_GB2312" w:eastAsia="仿宋_GB2312"/>
          <w:sz w:val="28"/>
          <w:highlight w:val="none"/>
          <w:u w:val="single"/>
          <w:lang w:val="en-US" w:eastAsia="zh-CN"/>
        </w:rPr>
        <w:t>骑缝</w:t>
      </w:r>
      <w:r>
        <w:rPr>
          <w:rFonts w:hint="eastAsia" w:ascii="仿宋_GB2312" w:eastAsia="仿宋_GB2312"/>
          <w:sz w:val="28"/>
          <w:highlight w:val="none"/>
          <w:u w:val="single"/>
        </w:rPr>
        <w:t>公章，手填无效。)</w:t>
      </w:r>
    </w:p>
    <w:sectPr>
      <w:pgSz w:w="11907" w:h="16840"/>
      <w:pgMar w:top="1091" w:right="1701" w:bottom="779" w:left="1701"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AAA0782-C3A3-4B16-9FA8-5805D029015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E756ACF4-5662-46D3-8E00-8E3239299B8A}"/>
  </w:font>
  <w:font w:name="微软雅黑">
    <w:panose1 w:val="020B0503020204020204"/>
    <w:charset w:val="86"/>
    <w:family w:val="roman"/>
    <w:pitch w:val="default"/>
    <w:sig w:usb0="80000287" w:usb1="2ACF3C50" w:usb2="00000016" w:usb3="00000000" w:csb0="0004001F" w:csb1="00000000"/>
    <w:embedRegular r:id="rId3" w:fontKey="{11D04DA5-B291-48D8-B4AE-AFBE24781E81}"/>
  </w:font>
  <w:font w:name="WPSEMBED1">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5BEF6">
    <w:pPr>
      <w:pStyle w:val="8"/>
      <w:jc w:val="center"/>
    </w:pPr>
    <w:r>
      <w:fldChar w:fldCharType="begin"/>
    </w:r>
    <w:r>
      <w:instrText xml:space="preserve">PAGE   \* MERGEFORMAT</w:instrText>
    </w:r>
    <w:r>
      <w:fldChar w:fldCharType="separate"/>
    </w:r>
    <w:r>
      <w:rPr>
        <w:lang w:val="zh-CN"/>
      </w:rPr>
      <w:t>2</w:t>
    </w:r>
    <w:r>
      <w:fldChar w:fldCharType="end"/>
    </w:r>
  </w:p>
  <w:p w14:paraId="53504DD4">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40F1AA"/>
    <w:multiLevelType w:val="singleLevel"/>
    <w:tmpl w:val="2940F1A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4"/>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7D6C0F"/>
    <w:rsid w:val="00135135"/>
    <w:rsid w:val="00351550"/>
    <w:rsid w:val="00474C7B"/>
    <w:rsid w:val="005D3A62"/>
    <w:rsid w:val="006B6873"/>
    <w:rsid w:val="009514E1"/>
    <w:rsid w:val="00BF1A33"/>
    <w:rsid w:val="00CE6011"/>
    <w:rsid w:val="00CE72AE"/>
    <w:rsid w:val="00D72607"/>
    <w:rsid w:val="00ED7BAD"/>
    <w:rsid w:val="00FE7B94"/>
    <w:rsid w:val="010A2CD0"/>
    <w:rsid w:val="010D3379"/>
    <w:rsid w:val="011B299B"/>
    <w:rsid w:val="011E3D92"/>
    <w:rsid w:val="01203FAE"/>
    <w:rsid w:val="01281B77"/>
    <w:rsid w:val="014001AC"/>
    <w:rsid w:val="01565C22"/>
    <w:rsid w:val="015A6AE3"/>
    <w:rsid w:val="015C0A67"/>
    <w:rsid w:val="015F7C67"/>
    <w:rsid w:val="01B632B2"/>
    <w:rsid w:val="01D54002"/>
    <w:rsid w:val="01D95F0B"/>
    <w:rsid w:val="01E82E1B"/>
    <w:rsid w:val="01F3406E"/>
    <w:rsid w:val="02023172"/>
    <w:rsid w:val="021F7DC1"/>
    <w:rsid w:val="024B7C8D"/>
    <w:rsid w:val="02533FC2"/>
    <w:rsid w:val="02666D64"/>
    <w:rsid w:val="02713B8A"/>
    <w:rsid w:val="02732EBF"/>
    <w:rsid w:val="029F5E89"/>
    <w:rsid w:val="02A35910"/>
    <w:rsid w:val="02A61AE1"/>
    <w:rsid w:val="02B33C2A"/>
    <w:rsid w:val="02C46BBB"/>
    <w:rsid w:val="02D31F81"/>
    <w:rsid w:val="02DF1F2C"/>
    <w:rsid w:val="02F41532"/>
    <w:rsid w:val="02F667D2"/>
    <w:rsid w:val="02FA613C"/>
    <w:rsid w:val="030A0A72"/>
    <w:rsid w:val="032F546D"/>
    <w:rsid w:val="0338201E"/>
    <w:rsid w:val="034B0FFA"/>
    <w:rsid w:val="0361265C"/>
    <w:rsid w:val="03795BF7"/>
    <w:rsid w:val="037C1086"/>
    <w:rsid w:val="038A1FE2"/>
    <w:rsid w:val="039E18E4"/>
    <w:rsid w:val="03AA4003"/>
    <w:rsid w:val="03AC0EFB"/>
    <w:rsid w:val="03C61B74"/>
    <w:rsid w:val="03C93851"/>
    <w:rsid w:val="03D510A9"/>
    <w:rsid w:val="03DC3FEC"/>
    <w:rsid w:val="03E33DE1"/>
    <w:rsid w:val="03E977F8"/>
    <w:rsid w:val="03EC63FF"/>
    <w:rsid w:val="03EE3EEF"/>
    <w:rsid w:val="03F35EA2"/>
    <w:rsid w:val="03FF387B"/>
    <w:rsid w:val="041B71C2"/>
    <w:rsid w:val="04216DD6"/>
    <w:rsid w:val="04372158"/>
    <w:rsid w:val="04390C67"/>
    <w:rsid w:val="047E0019"/>
    <w:rsid w:val="0482288A"/>
    <w:rsid w:val="04827293"/>
    <w:rsid w:val="048B7990"/>
    <w:rsid w:val="04BA2023"/>
    <w:rsid w:val="04FC088E"/>
    <w:rsid w:val="05192239"/>
    <w:rsid w:val="05364BD9"/>
    <w:rsid w:val="05407A8C"/>
    <w:rsid w:val="055B6051"/>
    <w:rsid w:val="056D6190"/>
    <w:rsid w:val="05740662"/>
    <w:rsid w:val="05973508"/>
    <w:rsid w:val="05A724C5"/>
    <w:rsid w:val="05BC5A66"/>
    <w:rsid w:val="05D5660D"/>
    <w:rsid w:val="05F96D31"/>
    <w:rsid w:val="06686A20"/>
    <w:rsid w:val="06797AEE"/>
    <w:rsid w:val="06D47F08"/>
    <w:rsid w:val="071101EA"/>
    <w:rsid w:val="07144599"/>
    <w:rsid w:val="07193863"/>
    <w:rsid w:val="071E2D3E"/>
    <w:rsid w:val="072C76B6"/>
    <w:rsid w:val="073C7668"/>
    <w:rsid w:val="074455BF"/>
    <w:rsid w:val="0786391D"/>
    <w:rsid w:val="07871439"/>
    <w:rsid w:val="07A80859"/>
    <w:rsid w:val="07C36C8D"/>
    <w:rsid w:val="07C86D9E"/>
    <w:rsid w:val="07CC0B06"/>
    <w:rsid w:val="07FE5A76"/>
    <w:rsid w:val="08233531"/>
    <w:rsid w:val="08283F8F"/>
    <w:rsid w:val="08557673"/>
    <w:rsid w:val="085F735F"/>
    <w:rsid w:val="0863048C"/>
    <w:rsid w:val="08646E76"/>
    <w:rsid w:val="086B33D9"/>
    <w:rsid w:val="08716E9D"/>
    <w:rsid w:val="08841607"/>
    <w:rsid w:val="08871EAD"/>
    <w:rsid w:val="089357DE"/>
    <w:rsid w:val="089B6EA5"/>
    <w:rsid w:val="08D73E8D"/>
    <w:rsid w:val="08E7715F"/>
    <w:rsid w:val="08ED4130"/>
    <w:rsid w:val="08F757FA"/>
    <w:rsid w:val="09442735"/>
    <w:rsid w:val="09506DC0"/>
    <w:rsid w:val="09722ECD"/>
    <w:rsid w:val="097924AD"/>
    <w:rsid w:val="09812583"/>
    <w:rsid w:val="0988465A"/>
    <w:rsid w:val="0994152E"/>
    <w:rsid w:val="09984C8F"/>
    <w:rsid w:val="09B62B71"/>
    <w:rsid w:val="09C23374"/>
    <w:rsid w:val="09E87633"/>
    <w:rsid w:val="09F176D1"/>
    <w:rsid w:val="09F4422A"/>
    <w:rsid w:val="0A140428"/>
    <w:rsid w:val="0A196C89"/>
    <w:rsid w:val="0A3463D4"/>
    <w:rsid w:val="0A3A6153"/>
    <w:rsid w:val="0A613847"/>
    <w:rsid w:val="0A9B28F7"/>
    <w:rsid w:val="0A9D21CB"/>
    <w:rsid w:val="0AC97009"/>
    <w:rsid w:val="0AD020DC"/>
    <w:rsid w:val="0ADD4CBE"/>
    <w:rsid w:val="0B4835BF"/>
    <w:rsid w:val="0B9338F5"/>
    <w:rsid w:val="0BD64902"/>
    <w:rsid w:val="0BDE58B4"/>
    <w:rsid w:val="0C0722A3"/>
    <w:rsid w:val="0C0D3381"/>
    <w:rsid w:val="0C103054"/>
    <w:rsid w:val="0C1B66E9"/>
    <w:rsid w:val="0C2801BA"/>
    <w:rsid w:val="0C2E2BE1"/>
    <w:rsid w:val="0C372D53"/>
    <w:rsid w:val="0C440A71"/>
    <w:rsid w:val="0C4D1F86"/>
    <w:rsid w:val="0CD65E68"/>
    <w:rsid w:val="0CE63A58"/>
    <w:rsid w:val="0CF26C99"/>
    <w:rsid w:val="0D336E17"/>
    <w:rsid w:val="0D42622D"/>
    <w:rsid w:val="0D441024"/>
    <w:rsid w:val="0D442DD2"/>
    <w:rsid w:val="0D4903F8"/>
    <w:rsid w:val="0D4C3F93"/>
    <w:rsid w:val="0D5D20E6"/>
    <w:rsid w:val="0D6671EC"/>
    <w:rsid w:val="0D837D9E"/>
    <w:rsid w:val="0D86163D"/>
    <w:rsid w:val="0D927FE1"/>
    <w:rsid w:val="0DB6779E"/>
    <w:rsid w:val="0DB973DF"/>
    <w:rsid w:val="0DBA45FA"/>
    <w:rsid w:val="0DBE2B84"/>
    <w:rsid w:val="0DDC057E"/>
    <w:rsid w:val="0E1B4801"/>
    <w:rsid w:val="0E2E3EC1"/>
    <w:rsid w:val="0E9E4764"/>
    <w:rsid w:val="0EA87391"/>
    <w:rsid w:val="0EA94A2F"/>
    <w:rsid w:val="0ED30B61"/>
    <w:rsid w:val="0F3A448D"/>
    <w:rsid w:val="0F3B0205"/>
    <w:rsid w:val="0F5512C6"/>
    <w:rsid w:val="0F582B65"/>
    <w:rsid w:val="0F587C64"/>
    <w:rsid w:val="0F692FC4"/>
    <w:rsid w:val="0F711E78"/>
    <w:rsid w:val="0F790619"/>
    <w:rsid w:val="0F803E6A"/>
    <w:rsid w:val="0FA973E4"/>
    <w:rsid w:val="0FC2757F"/>
    <w:rsid w:val="0FC41FA8"/>
    <w:rsid w:val="0FCE72CB"/>
    <w:rsid w:val="0FFE195E"/>
    <w:rsid w:val="1034070B"/>
    <w:rsid w:val="106477BA"/>
    <w:rsid w:val="10830532"/>
    <w:rsid w:val="108F70FD"/>
    <w:rsid w:val="10C51E36"/>
    <w:rsid w:val="10C61D50"/>
    <w:rsid w:val="10E86C85"/>
    <w:rsid w:val="11241C6E"/>
    <w:rsid w:val="112E1DCF"/>
    <w:rsid w:val="113373E5"/>
    <w:rsid w:val="113B28A3"/>
    <w:rsid w:val="117F6ACF"/>
    <w:rsid w:val="11F2137A"/>
    <w:rsid w:val="12303925"/>
    <w:rsid w:val="12374CB3"/>
    <w:rsid w:val="125F57D2"/>
    <w:rsid w:val="126A4B0C"/>
    <w:rsid w:val="12BA7692"/>
    <w:rsid w:val="12D469A6"/>
    <w:rsid w:val="12E35EDE"/>
    <w:rsid w:val="12EE3EC4"/>
    <w:rsid w:val="13024677"/>
    <w:rsid w:val="130D1EB8"/>
    <w:rsid w:val="13250FB0"/>
    <w:rsid w:val="132D1357"/>
    <w:rsid w:val="13361868"/>
    <w:rsid w:val="1338253B"/>
    <w:rsid w:val="1339552C"/>
    <w:rsid w:val="13452FC8"/>
    <w:rsid w:val="134A4B46"/>
    <w:rsid w:val="136274C0"/>
    <w:rsid w:val="136E42FB"/>
    <w:rsid w:val="137102B1"/>
    <w:rsid w:val="13AA4C56"/>
    <w:rsid w:val="13B924F4"/>
    <w:rsid w:val="13CD3142"/>
    <w:rsid w:val="14143273"/>
    <w:rsid w:val="141F1EA3"/>
    <w:rsid w:val="14237BE5"/>
    <w:rsid w:val="1494138F"/>
    <w:rsid w:val="14962C57"/>
    <w:rsid w:val="14967BD4"/>
    <w:rsid w:val="149D43D9"/>
    <w:rsid w:val="14BC5D3E"/>
    <w:rsid w:val="14C11897"/>
    <w:rsid w:val="14C33599"/>
    <w:rsid w:val="14CB14CE"/>
    <w:rsid w:val="14D64C58"/>
    <w:rsid w:val="14DD6BBD"/>
    <w:rsid w:val="14FA3D2C"/>
    <w:rsid w:val="14FB5517"/>
    <w:rsid w:val="150177FB"/>
    <w:rsid w:val="1517701E"/>
    <w:rsid w:val="151D3B2B"/>
    <w:rsid w:val="151D78C4"/>
    <w:rsid w:val="152A4FA3"/>
    <w:rsid w:val="154A2F50"/>
    <w:rsid w:val="155B33AF"/>
    <w:rsid w:val="1594066F"/>
    <w:rsid w:val="15C62E95"/>
    <w:rsid w:val="16117F11"/>
    <w:rsid w:val="16173E42"/>
    <w:rsid w:val="162776F9"/>
    <w:rsid w:val="163E4C77"/>
    <w:rsid w:val="164B047C"/>
    <w:rsid w:val="167A1613"/>
    <w:rsid w:val="16893448"/>
    <w:rsid w:val="16AB6A17"/>
    <w:rsid w:val="16B32D77"/>
    <w:rsid w:val="16B94831"/>
    <w:rsid w:val="16CE195E"/>
    <w:rsid w:val="16D97F0D"/>
    <w:rsid w:val="17263699"/>
    <w:rsid w:val="17423ED5"/>
    <w:rsid w:val="1743234C"/>
    <w:rsid w:val="175D340E"/>
    <w:rsid w:val="17632BD5"/>
    <w:rsid w:val="17A0779F"/>
    <w:rsid w:val="17BD53B9"/>
    <w:rsid w:val="17C16766"/>
    <w:rsid w:val="17D72324"/>
    <w:rsid w:val="17DB07D7"/>
    <w:rsid w:val="18155A97"/>
    <w:rsid w:val="18161A81"/>
    <w:rsid w:val="183A07EC"/>
    <w:rsid w:val="1862420E"/>
    <w:rsid w:val="18643F85"/>
    <w:rsid w:val="187F0A17"/>
    <w:rsid w:val="187F0D91"/>
    <w:rsid w:val="18822A00"/>
    <w:rsid w:val="18A46E1B"/>
    <w:rsid w:val="18C001A8"/>
    <w:rsid w:val="18C268DB"/>
    <w:rsid w:val="18D717DF"/>
    <w:rsid w:val="18E95B58"/>
    <w:rsid w:val="18ED0E04"/>
    <w:rsid w:val="18ED431E"/>
    <w:rsid w:val="190201D6"/>
    <w:rsid w:val="19033E41"/>
    <w:rsid w:val="193016F5"/>
    <w:rsid w:val="193938E2"/>
    <w:rsid w:val="193F08F1"/>
    <w:rsid w:val="193F0D14"/>
    <w:rsid w:val="19566367"/>
    <w:rsid w:val="19570331"/>
    <w:rsid w:val="19627EDF"/>
    <w:rsid w:val="19742D06"/>
    <w:rsid w:val="197B401F"/>
    <w:rsid w:val="198D1BBF"/>
    <w:rsid w:val="19AF54EA"/>
    <w:rsid w:val="19C07C84"/>
    <w:rsid w:val="19DA499C"/>
    <w:rsid w:val="19EC6401"/>
    <w:rsid w:val="19F73267"/>
    <w:rsid w:val="1A15494C"/>
    <w:rsid w:val="1A3C5D88"/>
    <w:rsid w:val="1A52053F"/>
    <w:rsid w:val="1A6B5E42"/>
    <w:rsid w:val="1A78055F"/>
    <w:rsid w:val="1A9133CF"/>
    <w:rsid w:val="1AAB4490"/>
    <w:rsid w:val="1AF148FE"/>
    <w:rsid w:val="1B0E4A1F"/>
    <w:rsid w:val="1B3D59E1"/>
    <w:rsid w:val="1B4000C1"/>
    <w:rsid w:val="1B402872"/>
    <w:rsid w:val="1B642891"/>
    <w:rsid w:val="1B7F1479"/>
    <w:rsid w:val="1B912FBB"/>
    <w:rsid w:val="1BC577D4"/>
    <w:rsid w:val="1BE13EE2"/>
    <w:rsid w:val="1BEE234F"/>
    <w:rsid w:val="1C185B56"/>
    <w:rsid w:val="1C60776B"/>
    <w:rsid w:val="1C86362B"/>
    <w:rsid w:val="1C8808D7"/>
    <w:rsid w:val="1CB50888"/>
    <w:rsid w:val="1CC76A2A"/>
    <w:rsid w:val="1CE45EBD"/>
    <w:rsid w:val="1CEB5986"/>
    <w:rsid w:val="1D2D4C5B"/>
    <w:rsid w:val="1D4705C4"/>
    <w:rsid w:val="1D4D7A81"/>
    <w:rsid w:val="1DA36E52"/>
    <w:rsid w:val="1DAA0D4F"/>
    <w:rsid w:val="1DAC0C4B"/>
    <w:rsid w:val="1DB55AC1"/>
    <w:rsid w:val="1DC015D3"/>
    <w:rsid w:val="1DD4763E"/>
    <w:rsid w:val="1DE17B48"/>
    <w:rsid w:val="1E200CF1"/>
    <w:rsid w:val="1E303662"/>
    <w:rsid w:val="1E360515"/>
    <w:rsid w:val="1E3A4E55"/>
    <w:rsid w:val="1E596016"/>
    <w:rsid w:val="1E696C13"/>
    <w:rsid w:val="1E6F3A27"/>
    <w:rsid w:val="1E7601F6"/>
    <w:rsid w:val="1E9F0236"/>
    <w:rsid w:val="1EA26BE1"/>
    <w:rsid w:val="1EBA30CE"/>
    <w:rsid w:val="1EC10726"/>
    <w:rsid w:val="1ECA65B7"/>
    <w:rsid w:val="1F012649"/>
    <w:rsid w:val="1F170297"/>
    <w:rsid w:val="1F372797"/>
    <w:rsid w:val="1F4C5044"/>
    <w:rsid w:val="1F645246"/>
    <w:rsid w:val="1F7638D9"/>
    <w:rsid w:val="1FC328BD"/>
    <w:rsid w:val="1FE66D9C"/>
    <w:rsid w:val="1FEF1330"/>
    <w:rsid w:val="1FF17D66"/>
    <w:rsid w:val="1FFE32B4"/>
    <w:rsid w:val="200C041C"/>
    <w:rsid w:val="20372A69"/>
    <w:rsid w:val="20383A0C"/>
    <w:rsid w:val="203B637E"/>
    <w:rsid w:val="203E7B64"/>
    <w:rsid w:val="205A4B00"/>
    <w:rsid w:val="205E2961"/>
    <w:rsid w:val="2061063A"/>
    <w:rsid w:val="20664133"/>
    <w:rsid w:val="20AA4634"/>
    <w:rsid w:val="20BD2D45"/>
    <w:rsid w:val="20DA3C69"/>
    <w:rsid w:val="20DD3216"/>
    <w:rsid w:val="20E652F3"/>
    <w:rsid w:val="20EA2B22"/>
    <w:rsid w:val="20FC13E2"/>
    <w:rsid w:val="21222FD3"/>
    <w:rsid w:val="212456F9"/>
    <w:rsid w:val="21515666"/>
    <w:rsid w:val="215B0293"/>
    <w:rsid w:val="21674E89"/>
    <w:rsid w:val="217F0425"/>
    <w:rsid w:val="218B1969"/>
    <w:rsid w:val="218B501C"/>
    <w:rsid w:val="219B6CAA"/>
    <w:rsid w:val="21A262F6"/>
    <w:rsid w:val="21C978F2"/>
    <w:rsid w:val="21D7200F"/>
    <w:rsid w:val="21DF308D"/>
    <w:rsid w:val="21EE401A"/>
    <w:rsid w:val="2213461A"/>
    <w:rsid w:val="22167246"/>
    <w:rsid w:val="221B2DD2"/>
    <w:rsid w:val="22266AF2"/>
    <w:rsid w:val="2260764C"/>
    <w:rsid w:val="22877591"/>
    <w:rsid w:val="22A853DB"/>
    <w:rsid w:val="22AA7723"/>
    <w:rsid w:val="22AF6464"/>
    <w:rsid w:val="22B8599C"/>
    <w:rsid w:val="22E16B65"/>
    <w:rsid w:val="22E72F61"/>
    <w:rsid w:val="2312327F"/>
    <w:rsid w:val="2318468D"/>
    <w:rsid w:val="232C38FC"/>
    <w:rsid w:val="23411E36"/>
    <w:rsid w:val="23567145"/>
    <w:rsid w:val="238735C1"/>
    <w:rsid w:val="23923F53"/>
    <w:rsid w:val="23D9142D"/>
    <w:rsid w:val="23DC390D"/>
    <w:rsid w:val="23FE66A4"/>
    <w:rsid w:val="242A28CA"/>
    <w:rsid w:val="24594F5D"/>
    <w:rsid w:val="2497692F"/>
    <w:rsid w:val="249B2F22"/>
    <w:rsid w:val="249C4E4A"/>
    <w:rsid w:val="249D28D9"/>
    <w:rsid w:val="24A85EE5"/>
    <w:rsid w:val="24BA54E2"/>
    <w:rsid w:val="24BA73FC"/>
    <w:rsid w:val="24E459AD"/>
    <w:rsid w:val="24EA3D79"/>
    <w:rsid w:val="24F4036B"/>
    <w:rsid w:val="24F472B9"/>
    <w:rsid w:val="25140E84"/>
    <w:rsid w:val="25324F92"/>
    <w:rsid w:val="25496D80"/>
    <w:rsid w:val="25585215"/>
    <w:rsid w:val="25950217"/>
    <w:rsid w:val="25AE6518"/>
    <w:rsid w:val="25B76642"/>
    <w:rsid w:val="25BC4BC8"/>
    <w:rsid w:val="25C40AFC"/>
    <w:rsid w:val="25E66CC5"/>
    <w:rsid w:val="2609642C"/>
    <w:rsid w:val="261E645E"/>
    <w:rsid w:val="26393BEF"/>
    <w:rsid w:val="264A7253"/>
    <w:rsid w:val="26565486"/>
    <w:rsid w:val="2670375E"/>
    <w:rsid w:val="267A740D"/>
    <w:rsid w:val="2685028B"/>
    <w:rsid w:val="268C3226"/>
    <w:rsid w:val="26914E82"/>
    <w:rsid w:val="26B20955"/>
    <w:rsid w:val="26BB2545"/>
    <w:rsid w:val="2707282A"/>
    <w:rsid w:val="271A04A1"/>
    <w:rsid w:val="2763144F"/>
    <w:rsid w:val="27781B9E"/>
    <w:rsid w:val="27814EF7"/>
    <w:rsid w:val="27963AF1"/>
    <w:rsid w:val="279A12BC"/>
    <w:rsid w:val="27A02EA3"/>
    <w:rsid w:val="27A110F5"/>
    <w:rsid w:val="27AB4887"/>
    <w:rsid w:val="28136333"/>
    <w:rsid w:val="281F2BA3"/>
    <w:rsid w:val="28305CE8"/>
    <w:rsid w:val="28346C39"/>
    <w:rsid w:val="28413725"/>
    <w:rsid w:val="28464784"/>
    <w:rsid w:val="284E574A"/>
    <w:rsid w:val="285108C9"/>
    <w:rsid w:val="285443B9"/>
    <w:rsid w:val="2861278D"/>
    <w:rsid w:val="28683C57"/>
    <w:rsid w:val="28722B8D"/>
    <w:rsid w:val="287B42D1"/>
    <w:rsid w:val="28C332ED"/>
    <w:rsid w:val="28D948BF"/>
    <w:rsid w:val="2917259E"/>
    <w:rsid w:val="2932229D"/>
    <w:rsid w:val="293365AD"/>
    <w:rsid w:val="294212BB"/>
    <w:rsid w:val="29422AF1"/>
    <w:rsid w:val="295B3526"/>
    <w:rsid w:val="296625AD"/>
    <w:rsid w:val="297D5F27"/>
    <w:rsid w:val="29B95CC4"/>
    <w:rsid w:val="29C235A5"/>
    <w:rsid w:val="29EB7CFD"/>
    <w:rsid w:val="29FB7966"/>
    <w:rsid w:val="29FC72D7"/>
    <w:rsid w:val="29FF65A7"/>
    <w:rsid w:val="2A063491"/>
    <w:rsid w:val="2A3921C7"/>
    <w:rsid w:val="2A467D32"/>
    <w:rsid w:val="2A7A7651"/>
    <w:rsid w:val="2A810D6A"/>
    <w:rsid w:val="2A907A5B"/>
    <w:rsid w:val="2AB12DB4"/>
    <w:rsid w:val="2AB241FF"/>
    <w:rsid w:val="2ABB2439"/>
    <w:rsid w:val="2ACB0237"/>
    <w:rsid w:val="2AE70B86"/>
    <w:rsid w:val="2AF84B7E"/>
    <w:rsid w:val="2AF966CA"/>
    <w:rsid w:val="2B1B15F8"/>
    <w:rsid w:val="2B2823EB"/>
    <w:rsid w:val="2B2902FD"/>
    <w:rsid w:val="2B2E41EE"/>
    <w:rsid w:val="2B366A2C"/>
    <w:rsid w:val="2B45773C"/>
    <w:rsid w:val="2B597F39"/>
    <w:rsid w:val="2B69017C"/>
    <w:rsid w:val="2B7E36B4"/>
    <w:rsid w:val="2B833DC9"/>
    <w:rsid w:val="2B8776E8"/>
    <w:rsid w:val="2BAF4C60"/>
    <w:rsid w:val="2BC17995"/>
    <w:rsid w:val="2BCF1B17"/>
    <w:rsid w:val="2BDE14C6"/>
    <w:rsid w:val="2BFF5672"/>
    <w:rsid w:val="2C0167A4"/>
    <w:rsid w:val="2C0E487F"/>
    <w:rsid w:val="2C190C6A"/>
    <w:rsid w:val="2C195BF9"/>
    <w:rsid w:val="2C36164E"/>
    <w:rsid w:val="2C3C763E"/>
    <w:rsid w:val="2C4C3F30"/>
    <w:rsid w:val="2C6776E7"/>
    <w:rsid w:val="2C7072E8"/>
    <w:rsid w:val="2CB6158C"/>
    <w:rsid w:val="2CCB53C6"/>
    <w:rsid w:val="2CCE30F7"/>
    <w:rsid w:val="2CD82425"/>
    <w:rsid w:val="2CDE3585"/>
    <w:rsid w:val="2CF717B7"/>
    <w:rsid w:val="2CF72DFA"/>
    <w:rsid w:val="2D031F0A"/>
    <w:rsid w:val="2D380985"/>
    <w:rsid w:val="2D3B6D66"/>
    <w:rsid w:val="2D5E5392"/>
    <w:rsid w:val="2D614E83"/>
    <w:rsid w:val="2D7E5A35"/>
    <w:rsid w:val="2DDD46B9"/>
    <w:rsid w:val="2DDE3B1B"/>
    <w:rsid w:val="2DF302D1"/>
    <w:rsid w:val="2E491DA5"/>
    <w:rsid w:val="2E50117F"/>
    <w:rsid w:val="2E6F2F9F"/>
    <w:rsid w:val="2E8B099B"/>
    <w:rsid w:val="2E9A064C"/>
    <w:rsid w:val="2EB3170E"/>
    <w:rsid w:val="2EE1627B"/>
    <w:rsid w:val="2EEB2E42"/>
    <w:rsid w:val="2EFC1307"/>
    <w:rsid w:val="2F324D29"/>
    <w:rsid w:val="2F407431"/>
    <w:rsid w:val="2F544C9F"/>
    <w:rsid w:val="2F7E7F6E"/>
    <w:rsid w:val="2F8135BA"/>
    <w:rsid w:val="2FC31E25"/>
    <w:rsid w:val="2FF40230"/>
    <w:rsid w:val="300466C5"/>
    <w:rsid w:val="302F4FC5"/>
    <w:rsid w:val="306E6417"/>
    <w:rsid w:val="306F35A1"/>
    <w:rsid w:val="306F48DA"/>
    <w:rsid w:val="30C7388D"/>
    <w:rsid w:val="30D64BAF"/>
    <w:rsid w:val="30D862CB"/>
    <w:rsid w:val="30DB5F27"/>
    <w:rsid w:val="30E02716"/>
    <w:rsid w:val="30E42E53"/>
    <w:rsid w:val="30E520CC"/>
    <w:rsid w:val="30FD3806"/>
    <w:rsid w:val="31442AF1"/>
    <w:rsid w:val="31480833"/>
    <w:rsid w:val="314F6351"/>
    <w:rsid w:val="316E1210"/>
    <w:rsid w:val="31736EB3"/>
    <w:rsid w:val="31760D3D"/>
    <w:rsid w:val="318B0405"/>
    <w:rsid w:val="318B1E34"/>
    <w:rsid w:val="31927D00"/>
    <w:rsid w:val="31AB2B70"/>
    <w:rsid w:val="31AD6A0A"/>
    <w:rsid w:val="31C05D5E"/>
    <w:rsid w:val="31CC741C"/>
    <w:rsid w:val="31DB3455"/>
    <w:rsid w:val="31FC08D9"/>
    <w:rsid w:val="320F0682"/>
    <w:rsid w:val="32410FBC"/>
    <w:rsid w:val="324E146A"/>
    <w:rsid w:val="32701C79"/>
    <w:rsid w:val="328E246D"/>
    <w:rsid w:val="329F0927"/>
    <w:rsid w:val="32F17348"/>
    <w:rsid w:val="32F347CF"/>
    <w:rsid w:val="32FB47A8"/>
    <w:rsid w:val="333252F7"/>
    <w:rsid w:val="333E471E"/>
    <w:rsid w:val="334F0940"/>
    <w:rsid w:val="335A4AAC"/>
    <w:rsid w:val="336F6F2E"/>
    <w:rsid w:val="337B57CF"/>
    <w:rsid w:val="337E22EA"/>
    <w:rsid w:val="3388613A"/>
    <w:rsid w:val="338D69D1"/>
    <w:rsid w:val="338F1848"/>
    <w:rsid w:val="33944855"/>
    <w:rsid w:val="33A451C6"/>
    <w:rsid w:val="33BF0E66"/>
    <w:rsid w:val="33CA6491"/>
    <w:rsid w:val="33E12879"/>
    <w:rsid w:val="340435B4"/>
    <w:rsid w:val="347A7655"/>
    <w:rsid w:val="347B2CCE"/>
    <w:rsid w:val="34841AB2"/>
    <w:rsid w:val="34892AA0"/>
    <w:rsid w:val="3499059C"/>
    <w:rsid w:val="34A044E2"/>
    <w:rsid w:val="34BB66FC"/>
    <w:rsid w:val="352B6ABB"/>
    <w:rsid w:val="357534A8"/>
    <w:rsid w:val="35BB6DF4"/>
    <w:rsid w:val="35E5121D"/>
    <w:rsid w:val="35E85F6A"/>
    <w:rsid w:val="35EF127D"/>
    <w:rsid w:val="35F87650"/>
    <w:rsid w:val="36143AB8"/>
    <w:rsid w:val="36370E76"/>
    <w:rsid w:val="366D6646"/>
    <w:rsid w:val="367F5E2B"/>
    <w:rsid w:val="36966ADC"/>
    <w:rsid w:val="3699568D"/>
    <w:rsid w:val="36D16BD5"/>
    <w:rsid w:val="36F17277"/>
    <w:rsid w:val="37074CED"/>
    <w:rsid w:val="37531CE0"/>
    <w:rsid w:val="37533A8E"/>
    <w:rsid w:val="376445E6"/>
    <w:rsid w:val="3781684D"/>
    <w:rsid w:val="378D51F2"/>
    <w:rsid w:val="37906A90"/>
    <w:rsid w:val="379506F0"/>
    <w:rsid w:val="37DA41AF"/>
    <w:rsid w:val="37DF1180"/>
    <w:rsid w:val="37F20093"/>
    <w:rsid w:val="37FA104F"/>
    <w:rsid w:val="3815496C"/>
    <w:rsid w:val="386122F9"/>
    <w:rsid w:val="387E4ADA"/>
    <w:rsid w:val="388C7258"/>
    <w:rsid w:val="38910F96"/>
    <w:rsid w:val="389B393F"/>
    <w:rsid w:val="38B74427"/>
    <w:rsid w:val="38C649FE"/>
    <w:rsid w:val="38CE04EE"/>
    <w:rsid w:val="38D26C34"/>
    <w:rsid w:val="38DB1859"/>
    <w:rsid w:val="38FF781C"/>
    <w:rsid w:val="390E5946"/>
    <w:rsid w:val="39365415"/>
    <w:rsid w:val="3961704A"/>
    <w:rsid w:val="39867D06"/>
    <w:rsid w:val="39896207"/>
    <w:rsid w:val="39A24859"/>
    <w:rsid w:val="39B04856"/>
    <w:rsid w:val="39C37426"/>
    <w:rsid w:val="39C40C73"/>
    <w:rsid w:val="39D24B04"/>
    <w:rsid w:val="3A01552A"/>
    <w:rsid w:val="3A064DE8"/>
    <w:rsid w:val="3A2020BF"/>
    <w:rsid w:val="3A272642"/>
    <w:rsid w:val="3A306308"/>
    <w:rsid w:val="3A4C1C4D"/>
    <w:rsid w:val="3A5A5133"/>
    <w:rsid w:val="3A6303AE"/>
    <w:rsid w:val="3AA52853"/>
    <w:rsid w:val="3AAF36D1"/>
    <w:rsid w:val="3AB66E52"/>
    <w:rsid w:val="3AC05B37"/>
    <w:rsid w:val="3AC52EF5"/>
    <w:rsid w:val="3AD71A4C"/>
    <w:rsid w:val="3AEC1764"/>
    <w:rsid w:val="3AF4521A"/>
    <w:rsid w:val="3AF67A8F"/>
    <w:rsid w:val="3B0A0908"/>
    <w:rsid w:val="3B3824D3"/>
    <w:rsid w:val="3B6427BF"/>
    <w:rsid w:val="3B8D1DF5"/>
    <w:rsid w:val="3B9B5A04"/>
    <w:rsid w:val="3B9C540C"/>
    <w:rsid w:val="3BB05953"/>
    <w:rsid w:val="3BF2101A"/>
    <w:rsid w:val="3BFA6BCE"/>
    <w:rsid w:val="3C1F2CBF"/>
    <w:rsid w:val="3C354037"/>
    <w:rsid w:val="3C4966B8"/>
    <w:rsid w:val="3C720E5A"/>
    <w:rsid w:val="3C7B7D0F"/>
    <w:rsid w:val="3C7E5011"/>
    <w:rsid w:val="3CAA4150"/>
    <w:rsid w:val="3CBA6AF0"/>
    <w:rsid w:val="3CCA02B2"/>
    <w:rsid w:val="3CDA6878"/>
    <w:rsid w:val="3CDB69FF"/>
    <w:rsid w:val="3CE533DA"/>
    <w:rsid w:val="3D031AB2"/>
    <w:rsid w:val="3D3F28F9"/>
    <w:rsid w:val="3D762284"/>
    <w:rsid w:val="3D852FC6"/>
    <w:rsid w:val="3DB11AD4"/>
    <w:rsid w:val="3DDF42CD"/>
    <w:rsid w:val="3DF633C5"/>
    <w:rsid w:val="3DFF04CC"/>
    <w:rsid w:val="3E416D36"/>
    <w:rsid w:val="3E5A61D7"/>
    <w:rsid w:val="3E640B6F"/>
    <w:rsid w:val="3E7F33BB"/>
    <w:rsid w:val="3EAC5C59"/>
    <w:rsid w:val="3EB53E17"/>
    <w:rsid w:val="3ECB73CB"/>
    <w:rsid w:val="3EDE68A2"/>
    <w:rsid w:val="3F09747F"/>
    <w:rsid w:val="3F31181D"/>
    <w:rsid w:val="3F762A0F"/>
    <w:rsid w:val="3F795F1D"/>
    <w:rsid w:val="3F7D28BA"/>
    <w:rsid w:val="3F7D5B4C"/>
    <w:rsid w:val="3F8769CB"/>
    <w:rsid w:val="3F877A8D"/>
    <w:rsid w:val="3FA61A86"/>
    <w:rsid w:val="3FA83CD7"/>
    <w:rsid w:val="3FAE1726"/>
    <w:rsid w:val="3FD76B31"/>
    <w:rsid w:val="3FF322B2"/>
    <w:rsid w:val="3FF676AC"/>
    <w:rsid w:val="400F4AD2"/>
    <w:rsid w:val="403326AF"/>
    <w:rsid w:val="404D45F6"/>
    <w:rsid w:val="405B2F04"/>
    <w:rsid w:val="40734192"/>
    <w:rsid w:val="40E01ACC"/>
    <w:rsid w:val="40F00EF8"/>
    <w:rsid w:val="41177B75"/>
    <w:rsid w:val="412A1038"/>
    <w:rsid w:val="41475661"/>
    <w:rsid w:val="41701561"/>
    <w:rsid w:val="41950E9A"/>
    <w:rsid w:val="41AE46E3"/>
    <w:rsid w:val="41D4746B"/>
    <w:rsid w:val="41E95B1B"/>
    <w:rsid w:val="41EA3241"/>
    <w:rsid w:val="4221165B"/>
    <w:rsid w:val="42332E3A"/>
    <w:rsid w:val="42366486"/>
    <w:rsid w:val="42392187"/>
    <w:rsid w:val="42416CF7"/>
    <w:rsid w:val="424A6FF0"/>
    <w:rsid w:val="426125C4"/>
    <w:rsid w:val="42642FF3"/>
    <w:rsid w:val="42663905"/>
    <w:rsid w:val="4290203A"/>
    <w:rsid w:val="42903E8E"/>
    <w:rsid w:val="429B7C19"/>
    <w:rsid w:val="42DC2129"/>
    <w:rsid w:val="42FA4804"/>
    <w:rsid w:val="42FF2D1C"/>
    <w:rsid w:val="4348154D"/>
    <w:rsid w:val="435F0B20"/>
    <w:rsid w:val="4367618F"/>
    <w:rsid w:val="437C611B"/>
    <w:rsid w:val="438C104B"/>
    <w:rsid w:val="439F6551"/>
    <w:rsid w:val="43AF64F0"/>
    <w:rsid w:val="43CC2BFE"/>
    <w:rsid w:val="43E837B0"/>
    <w:rsid w:val="440432E7"/>
    <w:rsid w:val="4407106E"/>
    <w:rsid w:val="441A7E0D"/>
    <w:rsid w:val="442567B2"/>
    <w:rsid w:val="443C4C3E"/>
    <w:rsid w:val="44722F56"/>
    <w:rsid w:val="448C60E3"/>
    <w:rsid w:val="44A10863"/>
    <w:rsid w:val="44CE29A6"/>
    <w:rsid w:val="44E124CF"/>
    <w:rsid w:val="44E126D9"/>
    <w:rsid w:val="44E4041B"/>
    <w:rsid w:val="44E41ED5"/>
    <w:rsid w:val="44ED3F34"/>
    <w:rsid w:val="45060392"/>
    <w:rsid w:val="45140D01"/>
    <w:rsid w:val="45185946"/>
    <w:rsid w:val="45376531"/>
    <w:rsid w:val="45790B64"/>
    <w:rsid w:val="45827F5F"/>
    <w:rsid w:val="458F0464"/>
    <w:rsid w:val="45C23304"/>
    <w:rsid w:val="45C73FC5"/>
    <w:rsid w:val="45E61D15"/>
    <w:rsid w:val="45EE7EF1"/>
    <w:rsid w:val="461A2EB7"/>
    <w:rsid w:val="461A653B"/>
    <w:rsid w:val="462036D5"/>
    <w:rsid w:val="4628346D"/>
    <w:rsid w:val="46430BED"/>
    <w:rsid w:val="464E3D9E"/>
    <w:rsid w:val="46733805"/>
    <w:rsid w:val="46B856BC"/>
    <w:rsid w:val="46C6602A"/>
    <w:rsid w:val="46F00173"/>
    <w:rsid w:val="47356E70"/>
    <w:rsid w:val="474A4194"/>
    <w:rsid w:val="477041E8"/>
    <w:rsid w:val="477A5EA1"/>
    <w:rsid w:val="478058DD"/>
    <w:rsid w:val="479A17D1"/>
    <w:rsid w:val="47A61463"/>
    <w:rsid w:val="47C357EA"/>
    <w:rsid w:val="47D42842"/>
    <w:rsid w:val="480E0C56"/>
    <w:rsid w:val="48117779"/>
    <w:rsid w:val="4851401A"/>
    <w:rsid w:val="487D6BBD"/>
    <w:rsid w:val="4884223E"/>
    <w:rsid w:val="488B752C"/>
    <w:rsid w:val="48991D80"/>
    <w:rsid w:val="48AA2445"/>
    <w:rsid w:val="48AE39F0"/>
    <w:rsid w:val="48B75B10"/>
    <w:rsid w:val="48C200B9"/>
    <w:rsid w:val="48D15842"/>
    <w:rsid w:val="48F22724"/>
    <w:rsid w:val="490D3DF6"/>
    <w:rsid w:val="493C0826"/>
    <w:rsid w:val="494F4E40"/>
    <w:rsid w:val="49566A19"/>
    <w:rsid w:val="496447D7"/>
    <w:rsid w:val="498578B0"/>
    <w:rsid w:val="49864568"/>
    <w:rsid w:val="49DD716A"/>
    <w:rsid w:val="49E62540"/>
    <w:rsid w:val="49E8450A"/>
    <w:rsid w:val="49EF45A5"/>
    <w:rsid w:val="49F568B6"/>
    <w:rsid w:val="4A3534B2"/>
    <w:rsid w:val="4A431740"/>
    <w:rsid w:val="4A4F6337"/>
    <w:rsid w:val="4A6022F2"/>
    <w:rsid w:val="4A6D7EDF"/>
    <w:rsid w:val="4A8F4985"/>
    <w:rsid w:val="4AC22FAD"/>
    <w:rsid w:val="4AC93522"/>
    <w:rsid w:val="4B334BC8"/>
    <w:rsid w:val="4B3519D1"/>
    <w:rsid w:val="4B55797D"/>
    <w:rsid w:val="4B5B0A99"/>
    <w:rsid w:val="4B962BFD"/>
    <w:rsid w:val="4BA3693A"/>
    <w:rsid w:val="4BB1115C"/>
    <w:rsid w:val="4BBC21EF"/>
    <w:rsid w:val="4BDA3A5B"/>
    <w:rsid w:val="4C200E1C"/>
    <w:rsid w:val="4C2555A1"/>
    <w:rsid w:val="4C3C6755"/>
    <w:rsid w:val="4C467A7D"/>
    <w:rsid w:val="4C6E4BBE"/>
    <w:rsid w:val="4C7C4B97"/>
    <w:rsid w:val="4CA65850"/>
    <w:rsid w:val="4CC90623"/>
    <w:rsid w:val="4CCD0D31"/>
    <w:rsid w:val="4CF43DF1"/>
    <w:rsid w:val="4D1473C4"/>
    <w:rsid w:val="4D31441A"/>
    <w:rsid w:val="4D471547"/>
    <w:rsid w:val="4D62461F"/>
    <w:rsid w:val="4D8617C8"/>
    <w:rsid w:val="4D8757B4"/>
    <w:rsid w:val="4D9B201E"/>
    <w:rsid w:val="4E097D1B"/>
    <w:rsid w:val="4E1C5AB8"/>
    <w:rsid w:val="4E222700"/>
    <w:rsid w:val="4E2C5D94"/>
    <w:rsid w:val="4E4767DD"/>
    <w:rsid w:val="4E604FAB"/>
    <w:rsid w:val="4E680619"/>
    <w:rsid w:val="4E720846"/>
    <w:rsid w:val="4E7403F7"/>
    <w:rsid w:val="4E840CAD"/>
    <w:rsid w:val="4E8642F1"/>
    <w:rsid w:val="4E9D5B9F"/>
    <w:rsid w:val="4EC72DB2"/>
    <w:rsid w:val="4EEE303D"/>
    <w:rsid w:val="4F15301E"/>
    <w:rsid w:val="4F1F2A7F"/>
    <w:rsid w:val="4F350835"/>
    <w:rsid w:val="4F6B04EE"/>
    <w:rsid w:val="4F9A62A6"/>
    <w:rsid w:val="4FA669F9"/>
    <w:rsid w:val="4FA90297"/>
    <w:rsid w:val="4FB82BD0"/>
    <w:rsid w:val="4FCC21D8"/>
    <w:rsid w:val="4FD247EF"/>
    <w:rsid w:val="4FF1342D"/>
    <w:rsid w:val="500100D3"/>
    <w:rsid w:val="5017360B"/>
    <w:rsid w:val="501F67AB"/>
    <w:rsid w:val="505D789E"/>
    <w:rsid w:val="507B7E86"/>
    <w:rsid w:val="508060C6"/>
    <w:rsid w:val="509C284F"/>
    <w:rsid w:val="50AD3DB7"/>
    <w:rsid w:val="50B9212C"/>
    <w:rsid w:val="50C11611"/>
    <w:rsid w:val="50F60F77"/>
    <w:rsid w:val="510F4DF2"/>
    <w:rsid w:val="510F7E99"/>
    <w:rsid w:val="5113750C"/>
    <w:rsid w:val="511E1C85"/>
    <w:rsid w:val="51475FBA"/>
    <w:rsid w:val="51476DD1"/>
    <w:rsid w:val="516C3C72"/>
    <w:rsid w:val="5176064D"/>
    <w:rsid w:val="519937A8"/>
    <w:rsid w:val="51A12630"/>
    <w:rsid w:val="51A40D74"/>
    <w:rsid w:val="51AD364F"/>
    <w:rsid w:val="51B9600D"/>
    <w:rsid w:val="51ED2148"/>
    <w:rsid w:val="51F73523"/>
    <w:rsid w:val="52204F9A"/>
    <w:rsid w:val="52302EF2"/>
    <w:rsid w:val="52477A61"/>
    <w:rsid w:val="524C54FF"/>
    <w:rsid w:val="52525B8A"/>
    <w:rsid w:val="52576383"/>
    <w:rsid w:val="52577B53"/>
    <w:rsid w:val="527072CC"/>
    <w:rsid w:val="52912004"/>
    <w:rsid w:val="52A44405"/>
    <w:rsid w:val="52AB2578"/>
    <w:rsid w:val="52CD6993"/>
    <w:rsid w:val="52CE04EC"/>
    <w:rsid w:val="52E52DC9"/>
    <w:rsid w:val="53084200"/>
    <w:rsid w:val="531145A8"/>
    <w:rsid w:val="53193986"/>
    <w:rsid w:val="534C3D5B"/>
    <w:rsid w:val="535202BB"/>
    <w:rsid w:val="535449BE"/>
    <w:rsid w:val="537B019D"/>
    <w:rsid w:val="53A019B1"/>
    <w:rsid w:val="53A2397B"/>
    <w:rsid w:val="53AE2320"/>
    <w:rsid w:val="53EE7631"/>
    <w:rsid w:val="5429409D"/>
    <w:rsid w:val="54423A33"/>
    <w:rsid w:val="545A2E92"/>
    <w:rsid w:val="549C4376"/>
    <w:rsid w:val="54B70C74"/>
    <w:rsid w:val="54BA568B"/>
    <w:rsid w:val="54CC0708"/>
    <w:rsid w:val="54D37C4D"/>
    <w:rsid w:val="54D564A0"/>
    <w:rsid w:val="54EF2BF0"/>
    <w:rsid w:val="550152DB"/>
    <w:rsid w:val="55083CB2"/>
    <w:rsid w:val="550E7ACA"/>
    <w:rsid w:val="5518712B"/>
    <w:rsid w:val="553C49CA"/>
    <w:rsid w:val="55535E25"/>
    <w:rsid w:val="555667CB"/>
    <w:rsid w:val="55603AEE"/>
    <w:rsid w:val="556D40C2"/>
    <w:rsid w:val="55851320"/>
    <w:rsid w:val="55A84374"/>
    <w:rsid w:val="55AB2C15"/>
    <w:rsid w:val="55C51BA3"/>
    <w:rsid w:val="55D3606E"/>
    <w:rsid w:val="55D83902"/>
    <w:rsid w:val="55DF4622"/>
    <w:rsid w:val="55E0582E"/>
    <w:rsid w:val="55F10BEA"/>
    <w:rsid w:val="55F54236"/>
    <w:rsid w:val="560557C7"/>
    <w:rsid w:val="56072347"/>
    <w:rsid w:val="5611604E"/>
    <w:rsid w:val="561B6BA6"/>
    <w:rsid w:val="563832B6"/>
    <w:rsid w:val="564C657B"/>
    <w:rsid w:val="566C201F"/>
    <w:rsid w:val="56720E36"/>
    <w:rsid w:val="56B70936"/>
    <w:rsid w:val="56C2130C"/>
    <w:rsid w:val="570332CE"/>
    <w:rsid w:val="5748483A"/>
    <w:rsid w:val="57696734"/>
    <w:rsid w:val="57917F8F"/>
    <w:rsid w:val="57923D07"/>
    <w:rsid w:val="57B976AF"/>
    <w:rsid w:val="57D367F9"/>
    <w:rsid w:val="57D54CC1"/>
    <w:rsid w:val="58125FE0"/>
    <w:rsid w:val="58360B36"/>
    <w:rsid w:val="58382B00"/>
    <w:rsid w:val="58491B68"/>
    <w:rsid w:val="587F428B"/>
    <w:rsid w:val="58871E88"/>
    <w:rsid w:val="58BA1767"/>
    <w:rsid w:val="58C67691"/>
    <w:rsid w:val="58CF0EC3"/>
    <w:rsid w:val="58DA13B9"/>
    <w:rsid w:val="58E6255C"/>
    <w:rsid w:val="58ED38EB"/>
    <w:rsid w:val="58F05172"/>
    <w:rsid w:val="58F50A2B"/>
    <w:rsid w:val="58F92290"/>
    <w:rsid w:val="591475C2"/>
    <w:rsid w:val="59172716"/>
    <w:rsid w:val="596762F0"/>
    <w:rsid w:val="5983448B"/>
    <w:rsid w:val="598A781B"/>
    <w:rsid w:val="59B60181"/>
    <w:rsid w:val="59DD570D"/>
    <w:rsid w:val="5A1B6236"/>
    <w:rsid w:val="5A2029B6"/>
    <w:rsid w:val="5A4243F6"/>
    <w:rsid w:val="5A56726E"/>
    <w:rsid w:val="5A672C25"/>
    <w:rsid w:val="5ADC78D8"/>
    <w:rsid w:val="5AE34FA5"/>
    <w:rsid w:val="5AFD12A8"/>
    <w:rsid w:val="5B155E6E"/>
    <w:rsid w:val="5B1C6FF3"/>
    <w:rsid w:val="5B3A0320"/>
    <w:rsid w:val="5B501F0F"/>
    <w:rsid w:val="5B547C51"/>
    <w:rsid w:val="5B597015"/>
    <w:rsid w:val="5B791466"/>
    <w:rsid w:val="5B8116F9"/>
    <w:rsid w:val="5B9B50D2"/>
    <w:rsid w:val="5BA364E3"/>
    <w:rsid w:val="5C1D1988"/>
    <w:rsid w:val="5C2033BD"/>
    <w:rsid w:val="5C4375B3"/>
    <w:rsid w:val="5C4B5585"/>
    <w:rsid w:val="5C5069F0"/>
    <w:rsid w:val="5C7B745F"/>
    <w:rsid w:val="5C8207EE"/>
    <w:rsid w:val="5CBE11AA"/>
    <w:rsid w:val="5CC26E3C"/>
    <w:rsid w:val="5CC826A5"/>
    <w:rsid w:val="5CCD7CBB"/>
    <w:rsid w:val="5CE768A3"/>
    <w:rsid w:val="5CFE6238"/>
    <w:rsid w:val="5D0A4D9F"/>
    <w:rsid w:val="5D1A6B11"/>
    <w:rsid w:val="5D333896"/>
    <w:rsid w:val="5D4159B0"/>
    <w:rsid w:val="5D6701D9"/>
    <w:rsid w:val="5D695D51"/>
    <w:rsid w:val="5D704AEA"/>
    <w:rsid w:val="5D7161CA"/>
    <w:rsid w:val="5D7874FB"/>
    <w:rsid w:val="5D79399F"/>
    <w:rsid w:val="5D964551"/>
    <w:rsid w:val="5DBB24AA"/>
    <w:rsid w:val="5DFD3BB5"/>
    <w:rsid w:val="5E1E0136"/>
    <w:rsid w:val="5E2E1C30"/>
    <w:rsid w:val="5E2F0501"/>
    <w:rsid w:val="5E4915C3"/>
    <w:rsid w:val="5E80168B"/>
    <w:rsid w:val="5E851682"/>
    <w:rsid w:val="5E916846"/>
    <w:rsid w:val="5E9A1E1F"/>
    <w:rsid w:val="5E9B6061"/>
    <w:rsid w:val="5EC47DFD"/>
    <w:rsid w:val="5F5C2300"/>
    <w:rsid w:val="5F7A1C50"/>
    <w:rsid w:val="5FAD3BE8"/>
    <w:rsid w:val="5FD35AB0"/>
    <w:rsid w:val="5FDA4FBB"/>
    <w:rsid w:val="5FDE5D05"/>
    <w:rsid w:val="5FE7139C"/>
    <w:rsid w:val="5FE84E0C"/>
    <w:rsid w:val="5FFA3AEF"/>
    <w:rsid w:val="602E616E"/>
    <w:rsid w:val="603B0FA8"/>
    <w:rsid w:val="603D3CB1"/>
    <w:rsid w:val="60477D84"/>
    <w:rsid w:val="605F3855"/>
    <w:rsid w:val="608930C3"/>
    <w:rsid w:val="60C03693"/>
    <w:rsid w:val="60C44DAC"/>
    <w:rsid w:val="60D57568"/>
    <w:rsid w:val="60EF50B4"/>
    <w:rsid w:val="61021A6A"/>
    <w:rsid w:val="613F280A"/>
    <w:rsid w:val="614D039F"/>
    <w:rsid w:val="61686204"/>
    <w:rsid w:val="61BE6D19"/>
    <w:rsid w:val="61E138C1"/>
    <w:rsid w:val="61F5665D"/>
    <w:rsid w:val="620A72BB"/>
    <w:rsid w:val="623460E6"/>
    <w:rsid w:val="6247022C"/>
    <w:rsid w:val="625C5C41"/>
    <w:rsid w:val="62935219"/>
    <w:rsid w:val="62A3542F"/>
    <w:rsid w:val="62AF39BF"/>
    <w:rsid w:val="62CF6380"/>
    <w:rsid w:val="62DA7CDD"/>
    <w:rsid w:val="62DF24F6"/>
    <w:rsid w:val="62E17E0E"/>
    <w:rsid w:val="62EA0BF5"/>
    <w:rsid w:val="63100901"/>
    <w:rsid w:val="63104518"/>
    <w:rsid w:val="63317D35"/>
    <w:rsid w:val="63370F71"/>
    <w:rsid w:val="63394059"/>
    <w:rsid w:val="63C416EC"/>
    <w:rsid w:val="63EB4B5E"/>
    <w:rsid w:val="63EE6769"/>
    <w:rsid w:val="63F0603D"/>
    <w:rsid w:val="64153CF6"/>
    <w:rsid w:val="6456360A"/>
    <w:rsid w:val="64662B1A"/>
    <w:rsid w:val="647305F2"/>
    <w:rsid w:val="647D5345"/>
    <w:rsid w:val="649165CE"/>
    <w:rsid w:val="64C23E7D"/>
    <w:rsid w:val="653E102A"/>
    <w:rsid w:val="65516386"/>
    <w:rsid w:val="65613696"/>
    <w:rsid w:val="656C1AA8"/>
    <w:rsid w:val="65985BD0"/>
    <w:rsid w:val="65DC0F6F"/>
    <w:rsid w:val="65F610EC"/>
    <w:rsid w:val="66003E65"/>
    <w:rsid w:val="66063A14"/>
    <w:rsid w:val="660758C0"/>
    <w:rsid w:val="663155B4"/>
    <w:rsid w:val="66320B8F"/>
    <w:rsid w:val="66450862"/>
    <w:rsid w:val="666A1054"/>
    <w:rsid w:val="6672542F"/>
    <w:rsid w:val="6681296F"/>
    <w:rsid w:val="6686428A"/>
    <w:rsid w:val="668A09CB"/>
    <w:rsid w:val="66A870A3"/>
    <w:rsid w:val="66BA3EC8"/>
    <w:rsid w:val="66C12D98"/>
    <w:rsid w:val="66D90C60"/>
    <w:rsid w:val="66D968EE"/>
    <w:rsid w:val="671107CB"/>
    <w:rsid w:val="67281F92"/>
    <w:rsid w:val="67550AD9"/>
    <w:rsid w:val="675F6CEE"/>
    <w:rsid w:val="67675304"/>
    <w:rsid w:val="67BF28F6"/>
    <w:rsid w:val="67D320AA"/>
    <w:rsid w:val="67E36F09"/>
    <w:rsid w:val="67F325A0"/>
    <w:rsid w:val="6817503B"/>
    <w:rsid w:val="68182006"/>
    <w:rsid w:val="682049D3"/>
    <w:rsid w:val="682C0484"/>
    <w:rsid w:val="68320F80"/>
    <w:rsid w:val="68350617"/>
    <w:rsid w:val="68483333"/>
    <w:rsid w:val="684D16E4"/>
    <w:rsid w:val="686E3FED"/>
    <w:rsid w:val="688D6550"/>
    <w:rsid w:val="68997610"/>
    <w:rsid w:val="68B96ACA"/>
    <w:rsid w:val="68C40B26"/>
    <w:rsid w:val="69061350"/>
    <w:rsid w:val="691E189E"/>
    <w:rsid w:val="693423DD"/>
    <w:rsid w:val="693C5EBC"/>
    <w:rsid w:val="69704AFB"/>
    <w:rsid w:val="69704EF9"/>
    <w:rsid w:val="69992CD3"/>
    <w:rsid w:val="69BB0E9B"/>
    <w:rsid w:val="69BE3C72"/>
    <w:rsid w:val="69DD7064"/>
    <w:rsid w:val="6A4115E1"/>
    <w:rsid w:val="6A440E91"/>
    <w:rsid w:val="6A6F2B80"/>
    <w:rsid w:val="6A8E09AA"/>
    <w:rsid w:val="6A997972"/>
    <w:rsid w:val="6A9A6D03"/>
    <w:rsid w:val="6AA1679D"/>
    <w:rsid w:val="6ACF2E50"/>
    <w:rsid w:val="6AE12EF9"/>
    <w:rsid w:val="6AF04617"/>
    <w:rsid w:val="6AF82952"/>
    <w:rsid w:val="6AFB4359"/>
    <w:rsid w:val="6AFB496C"/>
    <w:rsid w:val="6B206F84"/>
    <w:rsid w:val="6B802775"/>
    <w:rsid w:val="6B841E74"/>
    <w:rsid w:val="6B90226A"/>
    <w:rsid w:val="6B955A7A"/>
    <w:rsid w:val="6BAE1C5F"/>
    <w:rsid w:val="6BC30A2F"/>
    <w:rsid w:val="6BD91AAD"/>
    <w:rsid w:val="6BFA3EFD"/>
    <w:rsid w:val="6C1146EC"/>
    <w:rsid w:val="6C1D2027"/>
    <w:rsid w:val="6C5C4BB7"/>
    <w:rsid w:val="6C6A16B7"/>
    <w:rsid w:val="6C8D127D"/>
    <w:rsid w:val="6C9F2CF6"/>
    <w:rsid w:val="6CA670D8"/>
    <w:rsid w:val="6CA9147F"/>
    <w:rsid w:val="6CAA1C24"/>
    <w:rsid w:val="6CFB0A01"/>
    <w:rsid w:val="6D1561EF"/>
    <w:rsid w:val="6D4573FA"/>
    <w:rsid w:val="6D526FBD"/>
    <w:rsid w:val="6D572E2F"/>
    <w:rsid w:val="6D6D4BA2"/>
    <w:rsid w:val="6D7D6C0F"/>
    <w:rsid w:val="6D8C05DE"/>
    <w:rsid w:val="6D94212F"/>
    <w:rsid w:val="6DAE3BB3"/>
    <w:rsid w:val="6DE1292C"/>
    <w:rsid w:val="6E587EF0"/>
    <w:rsid w:val="6E5B49FB"/>
    <w:rsid w:val="6E851A78"/>
    <w:rsid w:val="6EB1286D"/>
    <w:rsid w:val="6EC24A7A"/>
    <w:rsid w:val="6ECA1D42"/>
    <w:rsid w:val="6ECD63BB"/>
    <w:rsid w:val="6F16141F"/>
    <w:rsid w:val="6F566B1F"/>
    <w:rsid w:val="6F697E58"/>
    <w:rsid w:val="6F833119"/>
    <w:rsid w:val="6FA35D80"/>
    <w:rsid w:val="6FD2156D"/>
    <w:rsid w:val="6FD66A2F"/>
    <w:rsid w:val="6FE0340A"/>
    <w:rsid w:val="6FFD3FBC"/>
    <w:rsid w:val="701D01BA"/>
    <w:rsid w:val="701E6613"/>
    <w:rsid w:val="70391C42"/>
    <w:rsid w:val="70427B87"/>
    <w:rsid w:val="70490379"/>
    <w:rsid w:val="706235E0"/>
    <w:rsid w:val="706E310B"/>
    <w:rsid w:val="70787AE6"/>
    <w:rsid w:val="707A0DD5"/>
    <w:rsid w:val="70943533"/>
    <w:rsid w:val="70992FE9"/>
    <w:rsid w:val="709E54A1"/>
    <w:rsid w:val="70A03947"/>
    <w:rsid w:val="70B3705C"/>
    <w:rsid w:val="70C13206"/>
    <w:rsid w:val="70D7566B"/>
    <w:rsid w:val="70FE2F6C"/>
    <w:rsid w:val="71063344"/>
    <w:rsid w:val="71127B9B"/>
    <w:rsid w:val="71193077"/>
    <w:rsid w:val="71453E6C"/>
    <w:rsid w:val="715B69BC"/>
    <w:rsid w:val="7163695C"/>
    <w:rsid w:val="71871D75"/>
    <w:rsid w:val="718F40F9"/>
    <w:rsid w:val="71AA5631"/>
    <w:rsid w:val="71B33600"/>
    <w:rsid w:val="71B61001"/>
    <w:rsid w:val="71C94E53"/>
    <w:rsid w:val="71CE09AC"/>
    <w:rsid w:val="71F118FE"/>
    <w:rsid w:val="71F44334"/>
    <w:rsid w:val="720158DC"/>
    <w:rsid w:val="720553A9"/>
    <w:rsid w:val="721077BE"/>
    <w:rsid w:val="722577FA"/>
    <w:rsid w:val="724712EC"/>
    <w:rsid w:val="72523709"/>
    <w:rsid w:val="725D1503"/>
    <w:rsid w:val="727062C8"/>
    <w:rsid w:val="728704B4"/>
    <w:rsid w:val="728E0803"/>
    <w:rsid w:val="7294672D"/>
    <w:rsid w:val="72BB0C50"/>
    <w:rsid w:val="72BF19FC"/>
    <w:rsid w:val="72BF4AF0"/>
    <w:rsid w:val="73097D8D"/>
    <w:rsid w:val="73242BFE"/>
    <w:rsid w:val="73462701"/>
    <w:rsid w:val="73586254"/>
    <w:rsid w:val="735E3C41"/>
    <w:rsid w:val="73744F22"/>
    <w:rsid w:val="739C34AF"/>
    <w:rsid w:val="73E56BC8"/>
    <w:rsid w:val="74035E80"/>
    <w:rsid w:val="741A09E2"/>
    <w:rsid w:val="742606FC"/>
    <w:rsid w:val="7428727A"/>
    <w:rsid w:val="742F1838"/>
    <w:rsid w:val="74302426"/>
    <w:rsid w:val="74350427"/>
    <w:rsid w:val="745F760F"/>
    <w:rsid w:val="74882AB2"/>
    <w:rsid w:val="74951456"/>
    <w:rsid w:val="750F2E33"/>
    <w:rsid w:val="751E2BA7"/>
    <w:rsid w:val="75563DE9"/>
    <w:rsid w:val="7556504A"/>
    <w:rsid w:val="75B47E7E"/>
    <w:rsid w:val="75D734B1"/>
    <w:rsid w:val="75E5336E"/>
    <w:rsid w:val="75FA7566"/>
    <w:rsid w:val="760E61E4"/>
    <w:rsid w:val="761013D1"/>
    <w:rsid w:val="761B567B"/>
    <w:rsid w:val="762334DF"/>
    <w:rsid w:val="763C29CE"/>
    <w:rsid w:val="765E32DA"/>
    <w:rsid w:val="7663421D"/>
    <w:rsid w:val="766E5C13"/>
    <w:rsid w:val="76766876"/>
    <w:rsid w:val="76A55AC8"/>
    <w:rsid w:val="76B741D6"/>
    <w:rsid w:val="76CD12D3"/>
    <w:rsid w:val="76D261B0"/>
    <w:rsid w:val="76FD5F77"/>
    <w:rsid w:val="771316E8"/>
    <w:rsid w:val="7713608E"/>
    <w:rsid w:val="772B58B2"/>
    <w:rsid w:val="773109EF"/>
    <w:rsid w:val="773F4EBA"/>
    <w:rsid w:val="77423053"/>
    <w:rsid w:val="77444BC6"/>
    <w:rsid w:val="775E72F0"/>
    <w:rsid w:val="77642B72"/>
    <w:rsid w:val="77831FF5"/>
    <w:rsid w:val="77996CC0"/>
    <w:rsid w:val="77A16C9F"/>
    <w:rsid w:val="77A458E3"/>
    <w:rsid w:val="77B533CE"/>
    <w:rsid w:val="77BA0F87"/>
    <w:rsid w:val="77E958C7"/>
    <w:rsid w:val="77EE068E"/>
    <w:rsid w:val="77FA641A"/>
    <w:rsid w:val="783575D0"/>
    <w:rsid w:val="786077DD"/>
    <w:rsid w:val="786E553B"/>
    <w:rsid w:val="78707CA6"/>
    <w:rsid w:val="78886D34"/>
    <w:rsid w:val="78A135F8"/>
    <w:rsid w:val="78A52CC1"/>
    <w:rsid w:val="78A609C8"/>
    <w:rsid w:val="78A8340F"/>
    <w:rsid w:val="78AE246B"/>
    <w:rsid w:val="78C82B24"/>
    <w:rsid w:val="78CD4DCF"/>
    <w:rsid w:val="79111764"/>
    <w:rsid w:val="79145048"/>
    <w:rsid w:val="79352A18"/>
    <w:rsid w:val="793751A4"/>
    <w:rsid w:val="794269D6"/>
    <w:rsid w:val="79543C98"/>
    <w:rsid w:val="799A287B"/>
    <w:rsid w:val="799F7E92"/>
    <w:rsid w:val="79D7762B"/>
    <w:rsid w:val="79ED0AF3"/>
    <w:rsid w:val="7A0447E1"/>
    <w:rsid w:val="7A256931"/>
    <w:rsid w:val="7A5C393B"/>
    <w:rsid w:val="7A7509B3"/>
    <w:rsid w:val="7AA00365"/>
    <w:rsid w:val="7AAE2E34"/>
    <w:rsid w:val="7AD12D3B"/>
    <w:rsid w:val="7B3B2796"/>
    <w:rsid w:val="7B4927AB"/>
    <w:rsid w:val="7B751281"/>
    <w:rsid w:val="7B875283"/>
    <w:rsid w:val="7BB50AED"/>
    <w:rsid w:val="7BBB055C"/>
    <w:rsid w:val="7BCF6E26"/>
    <w:rsid w:val="7BDC53CD"/>
    <w:rsid w:val="7BE75B20"/>
    <w:rsid w:val="7BFE17E7"/>
    <w:rsid w:val="7BFE7030"/>
    <w:rsid w:val="7C193FFE"/>
    <w:rsid w:val="7C213321"/>
    <w:rsid w:val="7C2E374F"/>
    <w:rsid w:val="7C3A0345"/>
    <w:rsid w:val="7C3E3273"/>
    <w:rsid w:val="7C585797"/>
    <w:rsid w:val="7C607F65"/>
    <w:rsid w:val="7C8D2B6B"/>
    <w:rsid w:val="7CCD740C"/>
    <w:rsid w:val="7D1B1F25"/>
    <w:rsid w:val="7D7564C5"/>
    <w:rsid w:val="7DAF38B3"/>
    <w:rsid w:val="7DB7510A"/>
    <w:rsid w:val="7E5C0A47"/>
    <w:rsid w:val="7E7142FF"/>
    <w:rsid w:val="7E8F2BCB"/>
    <w:rsid w:val="7EA1645A"/>
    <w:rsid w:val="7EA46A65"/>
    <w:rsid w:val="7F01514B"/>
    <w:rsid w:val="7F06543F"/>
    <w:rsid w:val="7F1B620C"/>
    <w:rsid w:val="7F2D1C4F"/>
    <w:rsid w:val="7F475253"/>
    <w:rsid w:val="7F4E6C58"/>
    <w:rsid w:val="7F596D35"/>
    <w:rsid w:val="7F6B740A"/>
    <w:rsid w:val="7F7E025C"/>
    <w:rsid w:val="7F7E679B"/>
    <w:rsid w:val="7FCB7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5">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customStyle="1" w:styleId="3">
    <w:name w:val="Default"/>
    <w:qFormat/>
    <w:uiPriority w:val="0"/>
    <w:pPr>
      <w:widowControl w:val="0"/>
      <w:autoSpaceDE w:val="0"/>
      <w:autoSpaceDN w:val="0"/>
      <w:adjustRightInd w:val="0"/>
    </w:pPr>
    <w:rPr>
      <w:rFonts w:ascii="仿宋_GB2312" w:hAnsi="Times New Roman" w:eastAsia="宋体" w:cs="仿宋_GB2312"/>
      <w:color w:val="000000"/>
      <w:sz w:val="24"/>
      <w:szCs w:val="24"/>
      <w:lang w:val="en-US" w:eastAsia="zh-CN" w:bidi="ar-SA"/>
    </w:rPr>
  </w:style>
  <w:style w:type="paragraph" w:styleId="6">
    <w:name w:val="Normal Indent"/>
    <w:basedOn w:val="1"/>
    <w:next w:val="1"/>
    <w:qFormat/>
    <w:uiPriority w:val="0"/>
    <w:pPr>
      <w:ind w:firstLine="420"/>
    </w:pPr>
    <w:rPr>
      <w:sz w:val="20"/>
      <w:szCs w:val="20"/>
    </w:rPr>
  </w:style>
  <w:style w:type="paragraph" w:styleId="7">
    <w:name w:val="Body Text Indent"/>
    <w:basedOn w:val="1"/>
    <w:qFormat/>
    <w:uiPriority w:val="0"/>
    <w:pPr>
      <w:spacing w:after="120"/>
      <w:ind w:left="420" w:leftChars="200"/>
    </w:p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Normal (Web)"/>
    <w:basedOn w:val="1"/>
    <w:qFormat/>
    <w:uiPriority w:val="0"/>
    <w:pPr>
      <w:spacing w:beforeAutospacing="1" w:afterAutospacing="1"/>
    </w:pPr>
    <w:rPr>
      <w:rFonts w:cs="Times New Roman"/>
      <w:sz w:val="24"/>
    </w:rPr>
  </w:style>
  <w:style w:type="paragraph" w:styleId="11">
    <w:name w:val="Body Text First Indent 2"/>
    <w:basedOn w:val="7"/>
    <w:unhideWhenUsed/>
    <w:qFormat/>
    <w:uiPriority w:val="99"/>
    <w:pPr>
      <w:ind w:firstLine="420" w:firstLineChars="20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p0"/>
    <w:basedOn w:val="1"/>
    <w:qFormat/>
    <w:uiPriority w:val="0"/>
    <w:pPr>
      <w:widowControl/>
    </w:pPr>
    <w:rPr>
      <w:kern w:val="0"/>
      <w:szCs w:val="21"/>
    </w:rPr>
  </w:style>
  <w:style w:type="character" w:customStyle="1" w:styleId="16">
    <w:name w:val="font31"/>
    <w:qFormat/>
    <w:uiPriority w:val="0"/>
    <w:rPr>
      <w:rFonts w:hint="eastAsia" w:ascii="宋体" w:hAnsi="宋体" w:eastAsia="宋体" w:cs="宋体"/>
      <w:color w:val="000000"/>
      <w:sz w:val="18"/>
      <w:szCs w:val="18"/>
      <w:u w:val="none"/>
    </w:rPr>
  </w:style>
  <w:style w:type="paragraph" w:customStyle="1" w:styleId="17">
    <w:name w:val="标题 81"/>
    <w:basedOn w:val="1"/>
    <w:qFormat/>
    <w:uiPriority w:val="1"/>
    <w:pPr>
      <w:ind w:left="680"/>
      <w:outlineLvl w:val="8"/>
    </w:pPr>
    <w:rPr>
      <w:b/>
      <w:bCs/>
      <w:sz w:val="21"/>
      <w:szCs w:val="21"/>
    </w:rPr>
  </w:style>
  <w:style w:type="character" w:customStyle="1" w:styleId="18">
    <w:name w:val="NormalCharacter"/>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1763</Words>
  <Characters>1860</Characters>
  <Lines>0</Lines>
  <Paragraphs>0</Paragraphs>
  <TotalTime>4</TotalTime>
  <ScaleCrop>false</ScaleCrop>
  <LinksUpToDate>false</LinksUpToDate>
  <CharactersWithSpaces>2397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2025-04-30T00:49:00Z</dcterms:created>
  <dc:creator>蘑菇</dc:creator>
  <cp:lastModifiedBy>愤怒的豆儿</cp:lastModifiedBy>
  <cp:lastPrinted>2025-07-18T02:36:00Z</cp:lastPrinted>
  <dcterms:modified xsi:type="dcterms:W3CDTF">2025-11-17T08:35:18Z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773634A57EFB4EFDAD97566C62D80CEE_13</vt:lpwstr>
  </property>
  <property fmtid="{D5CDD505-2E9C-101B-9397-08002B2CF9AE}" pid="4" name="KSOTemplateDocerSaveRecord">
    <vt:lpwstr>eyJoZGlkIjoiOTBjYjliNjM3MDU4MWMyMGU1YjVhMTA2OGE3Mjk3MjAiLCJ1c2VySWQiOiIyODQwNTU0MTQifQ==</vt:lpwstr>
  </property>
</Properties>
</file>